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2039147F" wp14:editId="48D400F6">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E6" w:rsidRDefault="00B144E6">
                                <w:pPr>
                                  <w:rPr>
                                    <w:rFonts w:ascii="Times New Roman" w:eastAsia="Times New Roman" w:hAnsi="Times New Roman" w:cs="Times New Roman"/>
                                    <w:sz w:val="58"/>
                                    <w:szCs w:val="58"/>
                                  </w:rPr>
                                </w:pPr>
                              </w:p>
                              <w:p w:rsidR="00B144E6" w:rsidRDefault="00B144E6">
                                <w:pPr>
                                  <w:rPr>
                                    <w:rFonts w:ascii="Times New Roman" w:eastAsia="Times New Roman" w:hAnsi="Times New Roman" w:cs="Times New Roman"/>
                                    <w:sz w:val="58"/>
                                    <w:szCs w:val="58"/>
                                  </w:rPr>
                                </w:pPr>
                              </w:p>
                              <w:p w:rsidR="00B144E6" w:rsidRDefault="00B144E6"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B144E6" w:rsidRDefault="00B144E6" w:rsidP="00F77674">
                                <w:pPr>
                                  <w:spacing w:before="349"/>
                                  <w:rPr>
                                    <w:rFonts w:ascii="Verdana" w:eastAsia="VAG Rounded Std Thin" w:hAnsi="Verdana" w:cs="VAG Rounded Std Thin"/>
                                    <w:sz w:val="45"/>
                                    <w:szCs w:val="45"/>
                                  </w:rPr>
                                </w:pPr>
                              </w:p>
                              <w:p w:rsidR="00B144E6" w:rsidRDefault="00B144E6" w:rsidP="00F77674">
                                <w:pPr>
                                  <w:spacing w:before="349"/>
                                  <w:rPr>
                                    <w:rFonts w:ascii="Verdana" w:eastAsia="VAG Rounded Std Thin" w:hAnsi="Verdana" w:cs="VAG Rounded Std Thin"/>
                                    <w:sz w:val="45"/>
                                    <w:szCs w:val="45"/>
                                  </w:rPr>
                                </w:pPr>
                              </w:p>
                              <w:p w:rsidR="00B144E6" w:rsidRDefault="00B144E6" w:rsidP="00F77674">
                                <w:pPr>
                                  <w:spacing w:before="349"/>
                                  <w:rPr>
                                    <w:rFonts w:ascii="Verdana" w:eastAsia="VAG Rounded Std Thin" w:hAnsi="Verdana" w:cs="VAG Rounded Std Thin"/>
                                    <w:sz w:val="45"/>
                                    <w:szCs w:val="45"/>
                                  </w:rPr>
                                </w:pPr>
                              </w:p>
                              <w:p w:rsidR="00B144E6" w:rsidRPr="002E261E" w:rsidRDefault="00B144E6"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39147F"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144E6" w:rsidRDefault="00B144E6">
                          <w:pPr>
                            <w:rPr>
                              <w:rFonts w:ascii="Times New Roman" w:eastAsia="Times New Roman" w:hAnsi="Times New Roman" w:cs="Times New Roman"/>
                              <w:sz w:val="58"/>
                              <w:szCs w:val="58"/>
                            </w:rPr>
                          </w:pPr>
                        </w:p>
                        <w:p w:rsidR="00B144E6" w:rsidRDefault="00B144E6">
                          <w:pPr>
                            <w:rPr>
                              <w:rFonts w:ascii="Times New Roman" w:eastAsia="Times New Roman" w:hAnsi="Times New Roman" w:cs="Times New Roman"/>
                              <w:sz w:val="58"/>
                              <w:szCs w:val="58"/>
                            </w:rPr>
                          </w:pPr>
                        </w:p>
                        <w:p w:rsidR="00B144E6" w:rsidRDefault="00B144E6"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B144E6" w:rsidRDefault="00B144E6" w:rsidP="00F77674">
                          <w:pPr>
                            <w:spacing w:before="349"/>
                            <w:rPr>
                              <w:rFonts w:ascii="Verdana" w:eastAsia="VAG Rounded Std Thin" w:hAnsi="Verdana" w:cs="VAG Rounded Std Thin"/>
                              <w:sz w:val="45"/>
                              <w:szCs w:val="45"/>
                            </w:rPr>
                          </w:pPr>
                        </w:p>
                        <w:p w:rsidR="00B144E6" w:rsidRDefault="00B144E6" w:rsidP="00F77674">
                          <w:pPr>
                            <w:spacing w:before="349"/>
                            <w:rPr>
                              <w:rFonts w:ascii="Verdana" w:eastAsia="VAG Rounded Std Thin" w:hAnsi="Verdana" w:cs="VAG Rounded Std Thin"/>
                              <w:sz w:val="45"/>
                              <w:szCs w:val="45"/>
                            </w:rPr>
                          </w:pPr>
                        </w:p>
                        <w:p w:rsidR="00B144E6" w:rsidRDefault="00B144E6" w:rsidP="00F77674">
                          <w:pPr>
                            <w:spacing w:before="349"/>
                            <w:rPr>
                              <w:rFonts w:ascii="Verdana" w:eastAsia="VAG Rounded Std Thin" w:hAnsi="Verdana" w:cs="VAG Rounded Std Thin"/>
                              <w:sz w:val="45"/>
                              <w:szCs w:val="45"/>
                            </w:rPr>
                          </w:pPr>
                        </w:p>
                        <w:p w:rsidR="00B144E6" w:rsidRPr="002E261E" w:rsidRDefault="00B144E6"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rsidR="006C625E" w:rsidRDefault="006C625E">
      <w:pPr>
        <w:rPr>
          <w:rFonts w:ascii="Times New Roman" w:eastAsia="Times New Roman" w:hAnsi="Times New Roman" w:cs="Times New Roman"/>
          <w:sz w:val="20"/>
          <w:szCs w:val="20"/>
        </w:rPr>
      </w:pPr>
    </w:p>
    <w:p w:rsidR="006C625E" w:rsidRDefault="006C625E">
      <w:pPr>
        <w:rPr>
          <w:rFonts w:ascii="Times New Roman" w:eastAsia="Times New Roman" w:hAnsi="Times New Roman" w:cs="Times New Roman"/>
          <w:sz w:val="20"/>
          <w:szCs w:val="20"/>
        </w:rPr>
      </w:pPr>
    </w:p>
    <w:p w:rsidR="006C625E" w:rsidRDefault="006C625E">
      <w:pPr>
        <w:rPr>
          <w:rFonts w:ascii="Times New Roman" w:eastAsia="Times New Roman" w:hAnsi="Times New Roman" w:cs="Times New Roman"/>
          <w:sz w:val="20"/>
          <w:szCs w:val="20"/>
        </w:rPr>
      </w:pPr>
    </w:p>
    <w:p w:rsidR="006C625E" w:rsidRDefault="006C625E">
      <w:pPr>
        <w:rPr>
          <w:rFonts w:ascii="Times New Roman" w:eastAsia="Times New Roman" w:hAnsi="Times New Roman" w:cs="Times New Roman"/>
          <w:sz w:val="20"/>
          <w:szCs w:val="20"/>
        </w:rPr>
      </w:pPr>
    </w:p>
    <w:p w:rsidR="006C625E" w:rsidRDefault="006C625E">
      <w:pPr>
        <w:rPr>
          <w:rFonts w:ascii="Times New Roman" w:eastAsia="Times New Roman" w:hAnsi="Times New Roman" w:cs="Times New Roman"/>
          <w:sz w:val="20"/>
          <w:szCs w:val="20"/>
        </w:rPr>
      </w:pPr>
    </w:p>
    <w:p w:rsidR="006C625E" w:rsidRDefault="006C625E">
      <w:pPr>
        <w:rPr>
          <w:rFonts w:ascii="Times New Roman" w:eastAsia="Times New Roman" w:hAnsi="Times New Roman" w:cs="Times New Roman"/>
          <w:sz w:val="20"/>
          <w:szCs w:val="20"/>
        </w:rPr>
      </w:pPr>
    </w:p>
    <w:p w:rsidR="006C625E" w:rsidRDefault="006C625E">
      <w:pPr>
        <w:rPr>
          <w:rFonts w:ascii="Times New Roman" w:eastAsia="Times New Roman" w:hAnsi="Times New Roman" w:cs="Times New Roman"/>
          <w:sz w:val="20"/>
          <w:szCs w:val="20"/>
        </w:rPr>
      </w:pPr>
    </w:p>
    <w:p w:rsidR="006C625E" w:rsidRPr="000C4C90" w:rsidRDefault="006C625E">
      <w:pPr>
        <w:rPr>
          <w:rFonts w:ascii="Verdana" w:eastAsia="Times New Roman" w:hAnsi="Verdana" w:cs="Times New Roman"/>
        </w:rPr>
      </w:pPr>
    </w:p>
    <w:p w:rsidR="006C625E" w:rsidRPr="000C4C90" w:rsidRDefault="006C625E">
      <w:pPr>
        <w:spacing w:before="3"/>
        <w:rPr>
          <w:rFonts w:ascii="Verdana" w:eastAsia="Times New Roman" w:hAnsi="Verdana" w:cs="Times New Roman"/>
        </w:rPr>
      </w:pPr>
    </w:p>
    <w:p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rsidR="000217F2" w:rsidRPr="002626D7" w:rsidRDefault="00EB5E56" w:rsidP="58C5D589">
            <w:pPr>
              <w:rPr>
                <w:rFonts w:ascii="Verdana" w:hAnsi="Verdana" w:cs="Tahoma"/>
                <w:bCs/>
                <w:color w:val="231F20"/>
              </w:rPr>
            </w:pPr>
            <w:r w:rsidRPr="002626D7">
              <w:rPr>
                <w:rFonts w:ascii="Verdana" w:hAnsi="Verdana" w:cs="Tahoma"/>
                <w:bCs/>
                <w:color w:val="231F20"/>
                <w:spacing w:val="6"/>
              </w:rPr>
              <w:t>Assistant Linen Room Manager</w:t>
            </w:r>
          </w:p>
        </w:tc>
      </w:tr>
      <w:tr w:rsidR="000217F2" w:rsidRPr="000217F2" w:rsidTr="58C5D589">
        <w:tc>
          <w:tcPr>
            <w:tcW w:w="4859" w:type="dxa"/>
          </w:tcPr>
          <w:p w:rsidR="000217F2" w:rsidRPr="000217F2" w:rsidRDefault="000217F2" w:rsidP="00B144E6">
            <w:pPr>
              <w:rPr>
                <w:rFonts w:ascii="Verdana" w:hAnsi="Verdana" w:cs="Tahoma"/>
                <w:b/>
                <w:color w:val="231F20"/>
                <w:spacing w:val="6"/>
              </w:rPr>
            </w:pPr>
            <w:r>
              <w:rPr>
                <w:rFonts w:ascii="Verdana" w:hAnsi="Verdana" w:cs="Tahoma"/>
                <w:b/>
                <w:color w:val="231F20"/>
                <w:spacing w:val="6"/>
              </w:rPr>
              <w:t>Campaign Type:</w:t>
            </w:r>
          </w:p>
        </w:tc>
        <w:tc>
          <w:tcPr>
            <w:tcW w:w="5861" w:type="dxa"/>
          </w:tcPr>
          <w:p w:rsidR="000217F2" w:rsidRPr="002626D7" w:rsidRDefault="000217F2" w:rsidP="58C5D589">
            <w:pPr>
              <w:rPr>
                <w:rFonts w:ascii="Verdana" w:hAnsi="Verdana" w:cs="Tahoma"/>
                <w:bCs/>
                <w:color w:val="231F20"/>
              </w:rPr>
            </w:pPr>
            <w:r w:rsidRPr="002626D7">
              <w:rPr>
                <w:rFonts w:ascii="Verdana" w:hAnsi="Verdana" w:cs="Tahoma"/>
                <w:bCs/>
                <w:color w:val="231F20"/>
                <w:spacing w:val="6"/>
              </w:rPr>
              <w:t>Internal</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rsidR="000217F2" w:rsidRPr="002626D7" w:rsidRDefault="00EB5E56" w:rsidP="00B144E6">
            <w:pPr>
              <w:rPr>
                <w:rFonts w:ascii="Verdana" w:hAnsi="Verdana" w:cs="Tahoma"/>
                <w:color w:val="231F20"/>
                <w:spacing w:val="6"/>
              </w:rPr>
            </w:pPr>
            <w:r w:rsidRPr="002626D7">
              <w:rPr>
                <w:rFonts w:ascii="Verdana" w:hAnsi="Verdana" w:cs="Tahoma"/>
                <w:color w:val="231F20"/>
                <w:spacing w:val="6"/>
              </w:rPr>
              <w:t>CGD2</w:t>
            </w:r>
          </w:p>
        </w:tc>
      </w:tr>
      <w:tr w:rsidR="000217F2" w:rsidRPr="000217F2" w:rsidTr="58C5D589">
        <w:tc>
          <w:tcPr>
            <w:tcW w:w="4859" w:type="dxa"/>
          </w:tcPr>
          <w:p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rsidR="000217F2" w:rsidRPr="000217F2" w:rsidRDefault="00E174A2" w:rsidP="00B144E6">
            <w:pPr>
              <w:rPr>
                <w:rFonts w:ascii="Verdana" w:hAnsi="Verdana" w:cs="Tahoma"/>
                <w:b/>
                <w:color w:val="231F20"/>
                <w:spacing w:val="-4"/>
              </w:rPr>
            </w:pPr>
            <w:r>
              <w:rPr>
                <w:rFonts w:ascii="Verdana" w:hAnsi="Verdana" w:cs="Tahoma"/>
                <w:b/>
                <w:color w:val="231F20"/>
                <w:spacing w:val="-4"/>
              </w:rPr>
              <w:t>£21,713</w:t>
            </w:r>
            <w:r w:rsidR="000217F2">
              <w:rPr>
                <w:rFonts w:ascii="Verdana" w:hAnsi="Verdana" w:cs="Tahoma"/>
                <w:b/>
                <w:color w:val="231F20"/>
                <w:spacing w:val="-4"/>
              </w:rPr>
              <w:t xml:space="preserve"> </w:t>
            </w:r>
            <w:r w:rsidR="000217F2" w:rsidRPr="000217F2">
              <w:rPr>
                <w:rFonts w:ascii="Verdana" w:hAnsi="Verdana" w:cs="Tahoma"/>
                <w:i/>
                <w:color w:val="231F20"/>
              </w:rPr>
              <w:t>(Appointment will normally be made at</w:t>
            </w:r>
            <w:r w:rsidR="000217F2" w:rsidRPr="000217F2">
              <w:rPr>
                <w:rFonts w:ascii="Verdana" w:hAnsi="Verdana" w:cs="Tahoma"/>
                <w:i/>
                <w:color w:val="231F20"/>
                <w:spacing w:val="39"/>
              </w:rPr>
              <w:t xml:space="preserve"> </w:t>
            </w:r>
            <w:r w:rsidR="000217F2" w:rsidRPr="000217F2">
              <w:rPr>
                <w:rFonts w:ascii="Verdana" w:hAnsi="Verdana" w:cs="Tahoma"/>
                <w:i/>
                <w:color w:val="231F20"/>
              </w:rPr>
              <w:t>the minimum of the pay range)</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10"/>
              </w:rPr>
              <w:t>Team:</w:t>
            </w:r>
          </w:p>
        </w:tc>
        <w:tc>
          <w:tcPr>
            <w:tcW w:w="5861" w:type="dxa"/>
          </w:tcPr>
          <w:p w:rsidR="000217F2" w:rsidRPr="005D01A8" w:rsidRDefault="00A34B60" w:rsidP="00B144E6">
            <w:pPr>
              <w:rPr>
                <w:rFonts w:ascii="Verdana" w:hAnsi="Verdana" w:cs="Tahoma"/>
                <w:color w:val="231F20"/>
                <w:spacing w:val="10"/>
              </w:rPr>
            </w:pPr>
            <w:r w:rsidRPr="005D01A8">
              <w:rPr>
                <w:rFonts w:ascii="Verdana" w:hAnsi="Verdana" w:cs="Tahoma"/>
                <w:color w:val="231F20"/>
                <w:spacing w:val="10"/>
              </w:rPr>
              <w:t>In-House Services</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10"/>
              </w:rPr>
              <w:t>Section:</w:t>
            </w:r>
          </w:p>
        </w:tc>
        <w:tc>
          <w:tcPr>
            <w:tcW w:w="5861" w:type="dxa"/>
          </w:tcPr>
          <w:p w:rsidR="000217F2" w:rsidRPr="005D01A8" w:rsidRDefault="00A34B60" w:rsidP="00B144E6">
            <w:pPr>
              <w:rPr>
                <w:rFonts w:ascii="Verdana" w:hAnsi="Verdana" w:cs="Tahoma"/>
                <w:color w:val="231F20"/>
                <w:spacing w:val="10"/>
              </w:rPr>
            </w:pPr>
            <w:r w:rsidRPr="005D01A8">
              <w:rPr>
                <w:rFonts w:ascii="Verdana" w:hAnsi="Verdana" w:cs="Tahoma"/>
                <w:color w:val="231F20"/>
                <w:spacing w:val="10"/>
              </w:rPr>
              <w:t>Catering Services</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rsidR="000217F2" w:rsidRPr="005D01A8" w:rsidRDefault="58C5D589" w:rsidP="58C5D589">
            <w:pPr>
              <w:rPr>
                <w:rFonts w:ascii="Verdana" w:hAnsi="Verdana" w:cs="Tahoma"/>
                <w:bCs/>
                <w:color w:val="231F20"/>
              </w:rPr>
            </w:pPr>
            <w:r w:rsidRPr="005D01A8">
              <w:rPr>
                <w:rFonts w:ascii="Verdana" w:hAnsi="Verdana" w:cs="Tahoma"/>
                <w:bCs/>
                <w:color w:val="231F20"/>
              </w:rPr>
              <w:t>Linen Room Manager</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rsidR="000217F2" w:rsidRPr="005D01A8" w:rsidRDefault="58C5D589" w:rsidP="58C5D589">
            <w:pPr>
              <w:rPr>
                <w:rFonts w:ascii="Verdana" w:hAnsi="Verdana" w:cs="Tahoma"/>
                <w:bCs/>
                <w:color w:val="231F20"/>
              </w:rPr>
            </w:pPr>
            <w:r w:rsidRPr="005D01A8">
              <w:rPr>
                <w:rFonts w:ascii="Verdana" w:hAnsi="Verdana" w:cs="Tahoma"/>
                <w:bCs/>
                <w:color w:val="231F20"/>
              </w:rPr>
              <w:t>1</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rsidR="000217F2" w:rsidRPr="005D01A8" w:rsidRDefault="00A34B60" w:rsidP="00B144E6">
            <w:pPr>
              <w:rPr>
                <w:rFonts w:ascii="Verdana" w:hAnsi="Verdana" w:cs="Tahoma"/>
                <w:color w:val="231F20"/>
                <w:spacing w:val="8"/>
              </w:rPr>
            </w:pPr>
            <w:r w:rsidRPr="005D01A8">
              <w:rPr>
                <w:rFonts w:ascii="Verdana" w:hAnsi="Verdana" w:cs="Tahoma"/>
                <w:color w:val="231F20"/>
                <w:spacing w:val="8"/>
              </w:rPr>
              <w:t>Full time 36.5 hours</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rsidR="000217F2" w:rsidRPr="005D01A8" w:rsidRDefault="00A34B60" w:rsidP="00B144E6">
            <w:pPr>
              <w:rPr>
                <w:rFonts w:ascii="Verdana" w:hAnsi="Verdana" w:cs="Tahoma"/>
                <w:color w:val="231F20"/>
                <w:spacing w:val="8"/>
              </w:rPr>
            </w:pPr>
            <w:r w:rsidRPr="005D01A8">
              <w:rPr>
                <w:rFonts w:ascii="Verdana" w:hAnsi="Verdana" w:cs="Tahoma"/>
                <w:color w:val="231F20"/>
                <w:spacing w:val="8"/>
              </w:rPr>
              <w:t>Permanent</w:t>
            </w:r>
          </w:p>
        </w:tc>
      </w:tr>
      <w:tr w:rsidR="000217F2" w:rsidRPr="000217F2" w:rsidTr="58C5D589">
        <w:tc>
          <w:tcPr>
            <w:tcW w:w="4859" w:type="dxa"/>
          </w:tcPr>
          <w:p w:rsidR="000217F2" w:rsidRPr="000217F2" w:rsidRDefault="000217F2" w:rsidP="00B144E6">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rsidR="000217F2" w:rsidRPr="005D01A8" w:rsidRDefault="0009367B" w:rsidP="00B144E6">
            <w:pPr>
              <w:rPr>
                <w:rFonts w:ascii="Verdana" w:hAnsi="Verdana" w:cs="Tahoma"/>
                <w:color w:val="231F20"/>
                <w:spacing w:val="8"/>
              </w:rPr>
            </w:pPr>
            <w:r>
              <w:rPr>
                <w:rFonts w:ascii="Verdana" w:hAnsi="Verdana" w:cs="Tahoma"/>
                <w:color w:val="231F20"/>
                <w:spacing w:val="8"/>
              </w:rPr>
              <w:t>16</w:t>
            </w:r>
            <w:r w:rsidR="00753FB3" w:rsidRPr="005D01A8">
              <w:rPr>
                <w:rFonts w:ascii="Verdana" w:hAnsi="Verdana" w:cs="Tahoma"/>
                <w:color w:val="231F20"/>
                <w:spacing w:val="8"/>
              </w:rPr>
              <w:t>.01.2019</w:t>
            </w:r>
          </w:p>
        </w:tc>
      </w:tr>
      <w:tr w:rsidR="000217F2" w:rsidRPr="000217F2" w:rsidTr="58C5D589">
        <w:tc>
          <w:tcPr>
            <w:tcW w:w="4859" w:type="dxa"/>
          </w:tcPr>
          <w:p w:rsidR="000217F2" w:rsidRPr="000217F2" w:rsidRDefault="000217F2" w:rsidP="00B144E6">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rsidR="000217F2" w:rsidRPr="005D01A8" w:rsidRDefault="0009367B" w:rsidP="00B144E6">
            <w:pPr>
              <w:rPr>
                <w:rFonts w:ascii="Verdana" w:hAnsi="Verdana" w:cs="Tahoma"/>
                <w:color w:val="231F20"/>
                <w:spacing w:val="8"/>
              </w:rPr>
            </w:pPr>
            <w:r>
              <w:rPr>
                <w:rFonts w:ascii="Verdana" w:hAnsi="Verdana" w:cs="Tahoma"/>
                <w:color w:val="231F20"/>
                <w:spacing w:val="8"/>
              </w:rPr>
              <w:t>22</w:t>
            </w:r>
            <w:r w:rsidR="00753FB3" w:rsidRPr="005D01A8">
              <w:rPr>
                <w:rFonts w:ascii="Verdana" w:hAnsi="Verdana" w:cs="Tahoma"/>
                <w:color w:val="231F20"/>
                <w:spacing w:val="8"/>
              </w:rPr>
              <w:t>.01.2019 at 23:55PM</w:t>
            </w:r>
          </w:p>
        </w:tc>
      </w:tr>
    </w:tbl>
    <w:p w:rsidR="00BE5746" w:rsidRDefault="00BE5746">
      <w:pPr>
        <w:spacing w:before="1"/>
      </w:pPr>
    </w:p>
    <w:p w:rsidR="00BE5746" w:rsidRDefault="00BE5746">
      <w:pPr>
        <w:spacing w:before="1"/>
        <w:rPr>
          <w:rFonts w:ascii="Verdana" w:hAnsi="Verdana" w:cs="Tahoma"/>
          <w:b/>
          <w:color w:val="231F20"/>
          <w:spacing w:val="7"/>
        </w:rPr>
      </w:pPr>
    </w:p>
    <w:p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rsidR="000217F2" w:rsidRDefault="000217F2" w:rsidP="000217F2">
      <w:pPr>
        <w:pStyle w:val="TableParagraph"/>
        <w:rPr>
          <w:rFonts w:ascii="Verdana" w:hAnsi="Verdana"/>
        </w:rPr>
      </w:pPr>
      <w:r>
        <w:rPr>
          <w:rFonts w:ascii="Verdana" w:hAnsi="Verdana"/>
        </w:rPr>
        <w:t>The House of Commons and the iconic Palace of Westminste</w:t>
      </w:r>
      <w:r w:rsidR="00334609">
        <w:rPr>
          <w:rFonts w:ascii="Verdana" w:hAnsi="Verdana"/>
        </w:rPr>
        <w:t>r are key elements of the UK Parliaments</w:t>
      </w:r>
      <w:r>
        <w:rPr>
          <w:rFonts w:ascii="Verdana" w:hAnsi="Verdana"/>
        </w:rPr>
        <w:t xml:space="preserve">.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rsidR="000217F2" w:rsidRDefault="000217F2" w:rsidP="000217F2">
      <w:pPr>
        <w:pStyle w:val="TableParagraph"/>
        <w:rPr>
          <w:rFonts w:ascii="Verdana" w:hAnsi="Verdana"/>
        </w:rPr>
      </w:pPr>
    </w:p>
    <w:p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rsidR="006F1154" w:rsidRDefault="006F1154">
      <w:pPr>
        <w:spacing w:before="1"/>
        <w:rPr>
          <w:rFonts w:ascii="Verdana" w:hAnsi="Verdana" w:cs="Tahoma"/>
          <w:b/>
          <w:color w:val="231F20"/>
          <w:spacing w:val="7"/>
        </w:rPr>
      </w:pPr>
    </w:p>
    <w:p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bookmarkStart w:id="0" w:name="_GoBack"/>
      <w:bookmarkEnd w:id="0"/>
    </w:p>
    <w:p w:rsidR="00BE5746" w:rsidRDefault="00A34B60" w:rsidP="00A34B60">
      <w:pPr>
        <w:pStyle w:val="TableParagraph"/>
        <w:rPr>
          <w:rFonts w:ascii="Verdana" w:hAnsi="Verdana"/>
        </w:rPr>
      </w:pPr>
      <w:r w:rsidRPr="00A34B60">
        <w:rPr>
          <w:rFonts w:ascii="Verdana" w:hAnsi="Verdana"/>
        </w:rPr>
        <w:t>The In-House Services team aims to deliver</w:t>
      </w:r>
      <w:r>
        <w:rPr>
          <w:rFonts w:ascii="Verdana" w:hAnsi="Verdana"/>
        </w:rPr>
        <w:t xml:space="preserve"> a comfortable, safe and efficient environment for Members, their staff and staff of the House to work in; as well as providing a welcoming and functional environment for all visitors to the House of Commons.</w:t>
      </w:r>
    </w:p>
    <w:p w:rsidR="00A34B60" w:rsidRDefault="00A34B60" w:rsidP="00A34B60">
      <w:pPr>
        <w:pStyle w:val="TableParagraph"/>
        <w:rPr>
          <w:rFonts w:ascii="Verdana" w:hAnsi="Verdana"/>
        </w:rPr>
      </w:pPr>
    </w:p>
    <w:p w:rsidR="00A34B60" w:rsidRDefault="00A34B60" w:rsidP="00A34B60">
      <w:pPr>
        <w:pStyle w:val="TableParagraph"/>
        <w:rPr>
          <w:rFonts w:ascii="Verdana" w:hAnsi="Verdana"/>
        </w:rPr>
      </w:pPr>
      <w:r>
        <w:rPr>
          <w:rFonts w:ascii="Verdana" w:hAnsi="Verdana"/>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rsidR="00A34B60" w:rsidRPr="00A34B60" w:rsidRDefault="00A34B60" w:rsidP="00A34B60">
      <w:pPr>
        <w:pStyle w:val="TableParagraph"/>
        <w:rPr>
          <w:rFonts w:ascii="Verdana" w:hAnsi="Verdana"/>
        </w:rPr>
      </w:pPr>
    </w:p>
    <w:p w:rsidR="00BE5746" w:rsidRDefault="0072164E">
      <w:pPr>
        <w:spacing w:before="1"/>
        <w:rPr>
          <w:rFonts w:ascii="Verdana" w:hAnsi="Verdana" w:cs="Tahoma"/>
        </w:rPr>
      </w:pPr>
      <w:r>
        <w:rPr>
          <w:rFonts w:ascii="Verdana" w:hAnsi="Verdana" w:cs="Tahoma"/>
          <w:b/>
          <w:color w:val="231F20"/>
          <w:spacing w:val="6"/>
        </w:rPr>
        <w:t>Job introduction</w:t>
      </w:r>
    </w:p>
    <w:p w:rsidR="00EB5E56" w:rsidRDefault="58C5D589" w:rsidP="58C5D589">
      <w:pPr>
        <w:pStyle w:val="Default"/>
        <w:rPr>
          <w:rFonts w:ascii="Verdana" w:hAnsi="Verdana" w:cs="Tahoma"/>
          <w:sz w:val="22"/>
          <w:szCs w:val="22"/>
        </w:rPr>
      </w:pPr>
      <w:r w:rsidRPr="58C5D589">
        <w:rPr>
          <w:rFonts w:ascii="Verdana" w:hAnsi="Verdana" w:cs="Tahoma"/>
          <w:sz w:val="22"/>
          <w:szCs w:val="22"/>
        </w:rPr>
        <w:t>To assist the Linen Room Manager in the day to day running of the linen department to include:</w:t>
      </w:r>
    </w:p>
    <w:p w:rsidR="00AC55B6" w:rsidRDefault="00EB5E56" w:rsidP="0025094A">
      <w:pPr>
        <w:pStyle w:val="Default"/>
        <w:numPr>
          <w:ilvl w:val="0"/>
          <w:numId w:val="6"/>
        </w:numPr>
        <w:spacing w:after="120"/>
        <w:ind w:left="867" w:hanging="357"/>
        <w:rPr>
          <w:rFonts w:ascii="Verdana" w:hAnsi="Verdana" w:cs="Tahoma"/>
          <w:sz w:val="22"/>
          <w:szCs w:val="22"/>
        </w:rPr>
      </w:pPr>
      <w:r>
        <w:rPr>
          <w:rFonts w:ascii="Verdana" w:hAnsi="Verdana" w:cs="Tahoma"/>
          <w:sz w:val="22"/>
          <w:szCs w:val="22"/>
        </w:rPr>
        <w:t>the issuing of uniforms and linen to staff within the Catering department</w:t>
      </w:r>
    </w:p>
    <w:p w:rsidR="00EB5E56" w:rsidRDefault="00EB5E56" w:rsidP="0025094A">
      <w:pPr>
        <w:pStyle w:val="Default"/>
        <w:numPr>
          <w:ilvl w:val="0"/>
          <w:numId w:val="6"/>
        </w:numPr>
        <w:spacing w:after="120"/>
        <w:ind w:left="867" w:hanging="357"/>
        <w:rPr>
          <w:rFonts w:ascii="Verdana" w:hAnsi="Verdana" w:cs="Tahoma"/>
          <w:sz w:val="22"/>
          <w:szCs w:val="22"/>
        </w:rPr>
      </w:pPr>
      <w:r>
        <w:rPr>
          <w:rFonts w:ascii="Verdana" w:hAnsi="Verdana" w:cs="Tahoma"/>
          <w:sz w:val="22"/>
          <w:szCs w:val="22"/>
        </w:rPr>
        <w:t>to also assist the outbuildings in any related issues with the delivery and cleaning of linen required</w:t>
      </w:r>
    </w:p>
    <w:p w:rsidR="00EB5E56" w:rsidRDefault="58C5D589" w:rsidP="58C5D589">
      <w:pPr>
        <w:pStyle w:val="Default"/>
        <w:numPr>
          <w:ilvl w:val="0"/>
          <w:numId w:val="6"/>
        </w:numPr>
        <w:spacing w:after="120"/>
        <w:ind w:left="867" w:hanging="357"/>
        <w:rPr>
          <w:rFonts w:ascii="Verdana" w:hAnsi="Verdana" w:cs="Tahoma"/>
          <w:sz w:val="22"/>
          <w:szCs w:val="22"/>
        </w:rPr>
      </w:pPr>
      <w:r w:rsidRPr="58C5D589">
        <w:rPr>
          <w:rFonts w:ascii="Verdana" w:hAnsi="Verdana" w:cs="Tahoma"/>
          <w:sz w:val="22"/>
          <w:szCs w:val="22"/>
        </w:rPr>
        <w:t xml:space="preserve">to deputise in the absence of the Linen Room Manager and to liaise with suppliers and linen stewards </w:t>
      </w:r>
      <w:proofErr w:type="gramStart"/>
      <w:r w:rsidRPr="58C5D589">
        <w:rPr>
          <w:rFonts w:ascii="Verdana" w:hAnsi="Verdana" w:cs="Tahoma"/>
          <w:sz w:val="22"/>
          <w:szCs w:val="22"/>
        </w:rPr>
        <w:t>on a daily basis</w:t>
      </w:r>
      <w:proofErr w:type="gramEnd"/>
      <w:r w:rsidRPr="58C5D589">
        <w:rPr>
          <w:rFonts w:ascii="Verdana" w:hAnsi="Verdana" w:cs="Tahoma"/>
          <w:sz w:val="22"/>
          <w:szCs w:val="22"/>
        </w:rPr>
        <w:t>.</w:t>
      </w:r>
    </w:p>
    <w:p w:rsidR="0025094A" w:rsidRDefault="0025094A" w:rsidP="0025094A">
      <w:pPr>
        <w:pStyle w:val="Default"/>
        <w:numPr>
          <w:ilvl w:val="0"/>
          <w:numId w:val="6"/>
        </w:numPr>
        <w:spacing w:after="120"/>
        <w:ind w:left="867" w:hanging="357"/>
        <w:rPr>
          <w:rFonts w:ascii="Verdana" w:hAnsi="Verdana" w:cs="Tahoma"/>
          <w:sz w:val="22"/>
          <w:szCs w:val="22"/>
        </w:rPr>
      </w:pPr>
      <w:r>
        <w:rPr>
          <w:rFonts w:ascii="Verdana" w:hAnsi="Verdana" w:cs="Tahoma"/>
          <w:sz w:val="22"/>
          <w:szCs w:val="22"/>
        </w:rPr>
        <w:t>Compliance with Health &amp; Safety regulations.</w:t>
      </w:r>
    </w:p>
    <w:p w:rsidR="00AC55B6" w:rsidRDefault="00AC55B6" w:rsidP="58C5D589">
      <w:pPr>
        <w:spacing w:before="1"/>
        <w:rPr>
          <w:rFonts w:ascii="Verdana" w:eastAsia="Times New Roman" w:hAnsi="Verdana" w:cs="Tahoma"/>
          <w:i/>
          <w:iCs/>
        </w:rPr>
      </w:pPr>
    </w:p>
    <w:p w:rsidR="58C5D589" w:rsidRDefault="58C5D589" w:rsidP="58C5D589">
      <w:pPr>
        <w:spacing w:before="1"/>
        <w:rPr>
          <w:rFonts w:ascii="Verdana" w:eastAsia="Times New Roman" w:hAnsi="Verdana" w:cs="Tahoma"/>
          <w:i/>
          <w:iCs/>
        </w:rPr>
      </w:pPr>
    </w:p>
    <w:p w:rsidR="0025094A" w:rsidRPr="0072164E" w:rsidRDefault="0025094A">
      <w:pPr>
        <w:spacing w:before="1"/>
        <w:rPr>
          <w:rFonts w:ascii="Verdana" w:eastAsia="Times New Roman" w:hAnsi="Verdana" w:cs="Tahoma"/>
          <w:i/>
        </w:rPr>
      </w:pPr>
    </w:p>
    <w:p w:rsidR="00350C3B" w:rsidRDefault="00455A69">
      <w:pPr>
        <w:rPr>
          <w:rFonts w:ascii="Verdana" w:hAnsi="Verdana" w:cs="Tahoma"/>
          <w:b/>
          <w:color w:val="231F20"/>
          <w:spacing w:val="8"/>
        </w:rPr>
      </w:pPr>
      <w:r>
        <w:rPr>
          <w:rFonts w:ascii="Verdana" w:hAnsi="Verdana" w:cs="Tahoma"/>
          <w:b/>
          <w:color w:val="231F20"/>
          <w:spacing w:val="6"/>
        </w:rPr>
        <w:t>Key stakeholder relationships</w:t>
      </w:r>
    </w:p>
    <w:p w:rsidR="0091579E" w:rsidRDefault="0091579E" w:rsidP="0091579E">
      <w:pPr>
        <w:pStyle w:val="TableParagraph"/>
        <w:rPr>
          <w:rFonts w:ascii="Verdana" w:hAnsi="Verdana"/>
        </w:rPr>
      </w:pPr>
      <w:r>
        <w:rPr>
          <w:rFonts w:ascii="Verdana" w:hAnsi="Verdana"/>
        </w:rPr>
        <w:t>Day to day contact with all level and grades of staff within Catering Services.</w:t>
      </w:r>
    </w:p>
    <w:p w:rsidR="00455A69" w:rsidRPr="0091579E" w:rsidRDefault="58C5D589" w:rsidP="58C5D589">
      <w:pPr>
        <w:pStyle w:val="TableParagraph"/>
        <w:rPr>
          <w:rFonts w:ascii="Verdana" w:hAnsi="Verdana"/>
        </w:rPr>
      </w:pPr>
      <w:r w:rsidRPr="58C5D589">
        <w:rPr>
          <w:rFonts w:ascii="Verdana" w:hAnsi="Verdana"/>
        </w:rPr>
        <w:t>Laundry Cleaning Suppliers and Delivery Drivers</w:t>
      </w:r>
    </w:p>
    <w:p w:rsidR="00BE5746" w:rsidRDefault="00BE5746">
      <w:pPr>
        <w:rPr>
          <w:rFonts w:ascii="Verdana" w:hAnsi="Verdana" w:cs="Tahoma"/>
          <w:b/>
          <w:color w:val="231F20"/>
          <w:spacing w:val="8"/>
        </w:rPr>
      </w:pPr>
    </w:p>
    <w:p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rsidR="00455A69" w:rsidRPr="0025094A" w:rsidRDefault="0025094A">
      <w:pPr>
        <w:rPr>
          <w:rFonts w:ascii="Verdana" w:hAnsi="Verdana"/>
        </w:rPr>
      </w:pPr>
      <w:r w:rsidRPr="0025094A">
        <w:rPr>
          <w:rFonts w:ascii="Verdana" w:hAnsi="Verdana" w:cs="Tahoma"/>
          <w:color w:val="231F20"/>
          <w:spacing w:val="10"/>
        </w:rPr>
        <w:t>None</w:t>
      </w:r>
      <w:r w:rsidR="00455A69" w:rsidRPr="0025094A">
        <w:rPr>
          <w:rFonts w:ascii="Verdana" w:hAnsi="Verdana" w:cs="Tahoma"/>
          <w:color w:val="231F20"/>
          <w:spacing w:val="10"/>
        </w:rPr>
        <w:t xml:space="preserve">. </w:t>
      </w:r>
    </w:p>
    <w:p w:rsidR="00BE5746" w:rsidRDefault="00BE5746">
      <w:pPr>
        <w:rPr>
          <w:rFonts w:ascii="Verdana" w:hAnsi="Verdana" w:cs="Tahoma"/>
          <w:b/>
          <w:color w:val="231F20"/>
          <w:spacing w:val="10"/>
        </w:rPr>
      </w:pPr>
    </w:p>
    <w:p w:rsidR="00BE5746" w:rsidRPr="000C4C90" w:rsidRDefault="00BE5746" w:rsidP="005011DB">
      <w:pPr>
        <w:pStyle w:val="TableParagraph"/>
        <w:rPr>
          <w:rFonts w:ascii="Verdana" w:eastAsia="Frutiger LT Std 45 Light" w:hAnsi="Verdana" w:cs="Tahoma"/>
        </w:rPr>
      </w:pPr>
      <w:r w:rsidRPr="000C4C90">
        <w:rPr>
          <w:rFonts w:ascii="Verdana" w:hAnsi="Verdana" w:cs="Tahoma"/>
          <w:b/>
          <w:color w:val="231F20"/>
          <w:spacing w:val="10"/>
        </w:rPr>
        <w:t>Location</w:t>
      </w:r>
    </w:p>
    <w:p w:rsidR="00BE5746" w:rsidRDefault="00BE5746" w:rsidP="005011DB">
      <w:pPr>
        <w:pStyle w:val="TableParagraph"/>
        <w:spacing w:before="7"/>
        <w:rPr>
          <w:rFonts w:ascii="Verdana" w:hAnsi="Verdana" w:cs="Tahoma"/>
          <w:color w:val="231F2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xml:space="preserve">, </w:t>
      </w:r>
      <w:r w:rsidR="00455A69" w:rsidRPr="00AB018F">
        <w:rPr>
          <w:rFonts w:ascii="Verdana" w:hAnsi="Verdana" w:cs="Tahoma"/>
          <w:color w:val="231F20"/>
          <w:spacing w:val="10"/>
        </w:rPr>
        <w:t>Westminster, London</w:t>
      </w:r>
      <w:r w:rsidR="00AB018F" w:rsidRPr="002136DD">
        <w:rPr>
          <w:rFonts w:ascii="Verdana" w:hAnsi="Verdana" w:cs="Tahoma"/>
          <w:color w:val="231F20"/>
          <w:spacing w:val="10"/>
        </w:rPr>
        <w:t>.</w:t>
      </w:r>
    </w:p>
    <w:p w:rsidR="0060432C" w:rsidRDefault="0060432C" w:rsidP="00BE5746">
      <w:pPr>
        <w:pStyle w:val="TableParagraph"/>
        <w:spacing w:before="7"/>
        <w:ind w:left="70"/>
        <w:rPr>
          <w:rFonts w:ascii="Verdana" w:hAnsi="Verdana" w:cs="Tahoma"/>
          <w:color w:val="231F20"/>
          <w:spacing w:val="10"/>
        </w:rPr>
      </w:pPr>
    </w:p>
    <w:p w:rsidR="0060432C" w:rsidRPr="00E7395A" w:rsidRDefault="0060432C" w:rsidP="0060432C">
      <w:pPr>
        <w:pStyle w:val="TableParagraph"/>
        <w:jc w:val="both"/>
        <w:rPr>
          <w:rFonts w:ascii="Verdana" w:hAnsi="Verdana"/>
          <w:b/>
        </w:rPr>
      </w:pPr>
      <w:r w:rsidRPr="00E7395A">
        <w:rPr>
          <w:rFonts w:ascii="Verdana" w:hAnsi="Verdana"/>
          <w:b/>
        </w:rPr>
        <w:t>Security</w:t>
      </w:r>
    </w:p>
    <w:p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rsidR="0060432C" w:rsidRPr="00E7395A" w:rsidRDefault="0060432C" w:rsidP="0060432C">
      <w:pPr>
        <w:pStyle w:val="TableParagraph"/>
        <w:jc w:val="both"/>
        <w:rPr>
          <w:rFonts w:ascii="Verdana" w:hAnsi="Verdana"/>
        </w:rPr>
      </w:pPr>
    </w:p>
    <w:p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r w:rsidR="00A66214" w:rsidRPr="00E7395A">
        <w:rPr>
          <w:rFonts w:ascii="Verdana" w:hAnsi="Verdana"/>
        </w:rPr>
        <w:t>than two</w:t>
      </w:r>
      <w:r w:rsidRPr="00E7395A">
        <w:rPr>
          <w:rFonts w:ascii="Verdana" w:hAnsi="Verdana"/>
        </w:rPr>
        <w:t xml:space="preserve"> of the last five years they are not usually eligible for vetting (but we assess each case individually).</w:t>
      </w:r>
    </w:p>
    <w:p w:rsidR="00BE5746" w:rsidRPr="000C4C90" w:rsidRDefault="00BE5746" w:rsidP="00BE5746">
      <w:pPr>
        <w:pStyle w:val="TableParagraph"/>
        <w:spacing w:before="2"/>
        <w:rPr>
          <w:rFonts w:ascii="Verdana" w:eastAsia="Times New Roman" w:hAnsi="Verdana" w:cs="Tahoma"/>
        </w:rPr>
      </w:pPr>
    </w:p>
    <w:p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rsidR="00BE5746" w:rsidRDefault="00BE5746" w:rsidP="58C5D589">
      <w:pPr>
        <w:pStyle w:val="TableParagraph"/>
        <w:spacing w:before="7" w:line="247" w:lineRule="auto"/>
        <w:ind w:left="70" w:right="287"/>
        <w:rPr>
          <w:rFonts w:ascii="Verdana" w:hAnsi="Verdana" w:cs="Tahoma"/>
          <w:color w:val="231F20"/>
        </w:rPr>
      </w:pPr>
      <w:r w:rsidRPr="58C5D589">
        <w:rPr>
          <w:rFonts w:ascii="Verdana" w:hAnsi="Verdana" w:cs="Tahoma"/>
          <w:color w:val="231F20"/>
          <w:spacing w:val="9"/>
        </w:rPr>
        <w:t>Consideration</w:t>
      </w:r>
      <w:r w:rsidRPr="58C5D589">
        <w:rPr>
          <w:rFonts w:ascii="Verdana" w:hAnsi="Verdana" w:cs="Tahoma"/>
          <w:color w:val="231F20"/>
          <w:spacing w:val="21"/>
        </w:rPr>
        <w:t xml:space="preserve"> </w:t>
      </w:r>
      <w:r w:rsidRPr="58C5D589">
        <w:rPr>
          <w:rFonts w:ascii="Verdana" w:hAnsi="Verdana" w:cs="Tahoma"/>
          <w:color w:val="231F20"/>
          <w:spacing w:val="7"/>
        </w:rPr>
        <w:t>will</w:t>
      </w:r>
      <w:r w:rsidRPr="58C5D589">
        <w:rPr>
          <w:rFonts w:ascii="Verdana" w:hAnsi="Verdana" w:cs="Tahoma"/>
          <w:color w:val="231F20"/>
          <w:spacing w:val="21"/>
        </w:rPr>
        <w:t xml:space="preserve"> </w:t>
      </w:r>
      <w:r w:rsidRPr="58C5D589">
        <w:rPr>
          <w:rFonts w:ascii="Verdana" w:hAnsi="Verdana" w:cs="Tahoma"/>
          <w:color w:val="231F20"/>
          <w:spacing w:val="5"/>
        </w:rPr>
        <w:t>be</w:t>
      </w:r>
      <w:r w:rsidRPr="58C5D589">
        <w:rPr>
          <w:rFonts w:ascii="Verdana" w:hAnsi="Verdana" w:cs="Tahoma"/>
          <w:color w:val="231F20"/>
          <w:spacing w:val="21"/>
        </w:rPr>
        <w:t xml:space="preserve"> </w:t>
      </w:r>
      <w:r w:rsidRPr="58C5D589">
        <w:rPr>
          <w:rFonts w:ascii="Verdana" w:hAnsi="Verdana" w:cs="Tahoma"/>
          <w:color w:val="231F20"/>
          <w:spacing w:val="8"/>
        </w:rPr>
        <w:t>given</w:t>
      </w:r>
      <w:r w:rsidRPr="58C5D589">
        <w:rPr>
          <w:rFonts w:ascii="Verdana" w:hAnsi="Verdana" w:cs="Tahoma"/>
          <w:color w:val="231F20"/>
          <w:spacing w:val="21"/>
        </w:rPr>
        <w:t xml:space="preserve"> </w:t>
      </w:r>
      <w:r w:rsidRPr="58C5D589">
        <w:rPr>
          <w:rFonts w:ascii="Verdana" w:hAnsi="Verdana" w:cs="Tahoma"/>
          <w:color w:val="231F20"/>
          <w:spacing w:val="5"/>
        </w:rPr>
        <w:t>to</w:t>
      </w:r>
      <w:r w:rsidRPr="58C5D589">
        <w:rPr>
          <w:rFonts w:ascii="Verdana" w:hAnsi="Verdana" w:cs="Tahoma"/>
          <w:color w:val="231F20"/>
          <w:spacing w:val="21"/>
        </w:rPr>
        <w:t xml:space="preserve"> </w:t>
      </w:r>
      <w:r w:rsidRPr="58C5D589">
        <w:rPr>
          <w:rFonts w:ascii="Verdana" w:hAnsi="Verdana" w:cs="Tahoma"/>
          <w:color w:val="231F20"/>
          <w:spacing w:val="9"/>
        </w:rPr>
        <w:t>candidates</w:t>
      </w:r>
      <w:r w:rsidRPr="58C5D589">
        <w:rPr>
          <w:rFonts w:ascii="Verdana" w:hAnsi="Verdana" w:cs="Tahoma"/>
          <w:color w:val="231F20"/>
          <w:spacing w:val="21"/>
        </w:rPr>
        <w:t xml:space="preserve"> </w:t>
      </w:r>
      <w:r w:rsidRPr="58C5D589">
        <w:rPr>
          <w:rFonts w:ascii="Verdana" w:hAnsi="Verdana" w:cs="Tahoma"/>
          <w:color w:val="231F20"/>
          <w:spacing w:val="6"/>
        </w:rPr>
        <w:t>who</w:t>
      </w:r>
      <w:r w:rsidRPr="58C5D589">
        <w:rPr>
          <w:rFonts w:ascii="Verdana" w:hAnsi="Verdana" w:cs="Tahoma"/>
          <w:color w:val="231F20"/>
          <w:spacing w:val="21"/>
        </w:rPr>
        <w:t xml:space="preserve"> </w:t>
      </w:r>
      <w:r w:rsidRPr="58C5D589">
        <w:rPr>
          <w:rFonts w:ascii="Verdana" w:hAnsi="Verdana" w:cs="Tahoma"/>
          <w:color w:val="231F20"/>
          <w:spacing w:val="7"/>
        </w:rPr>
        <w:t>wish</w:t>
      </w:r>
      <w:r w:rsidRPr="58C5D589">
        <w:rPr>
          <w:rFonts w:ascii="Verdana" w:hAnsi="Verdana" w:cs="Tahoma"/>
          <w:color w:val="231F20"/>
          <w:spacing w:val="21"/>
        </w:rPr>
        <w:t xml:space="preserve"> </w:t>
      </w:r>
      <w:r w:rsidRPr="58C5D589">
        <w:rPr>
          <w:rFonts w:ascii="Verdana" w:hAnsi="Verdana" w:cs="Tahoma"/>
          <w:color w:val="231F20"/>
          <w:spacing w:val="5"/>
        </w:rPr>
        <w:t>to</w:t>
      </w:r>
      <w:r w:rsidRPr="58C5D589">
        <w:rPr>
          <w:rFonts w:ascii="Verdana" w:hAnsi="Verdana" w:cs="Tahoma"/>
          <w:color w:val="231F20"/>
          <w:spacing w:val="21"/>
        </w:rPr>
        <w:t xml:space="preserve"> </w:t>
      </w:r>
      <w:r w:rsidRPr="58C5D589">
        <w:rPr>
          <w:rFonts w:ascii="Verdana" w:hAnsi="Verdana" w:cs="Tahoma"/>
          <w:color w:val="231F20"/>
          <w:spacing w:val="7"/>
        </w:rPr>
        <w:t>work</w:t>
      </w:r>
      <w:r w:rsidRPr="58C5D589">
        <w:rPr>
          <w:rFonts w:ascii="Verdana" w:hAnsi="Verdana" w:cs="Tahoma"/>
          <w:color w:val="231F20"/>
          <w:spacing w:val="21"/>
        </w:rPr>
        <w:t xml:space="preserve"> </w:t>
      </w:r>
      <w:r w:rsidRPr="58C5D589">
        <w:rPr>
          <w:rFonts w:ascii="Verdana" w:hAnsi="Verdana" w:cs="Tahoma"/>
          <w:color w:val="231F20"/>
          <w:spacing w:val="8"/>
        </w:rPr>
        <w:t>part-time</w:t>
      </w:r>
      <w:r w:rsidRPr="58C5D589">
        <w:rPr>
          <w:rFonts w:ascii="Verdana" w:hAnsi="Verdana" w:cs="Tahoma"/>
          <w:color w:val="231F20"/>
          <w:spacing w:val="21"/>
        </w:rPr>
        <w:t xml:space="preserve"> </w:t>
      </w:r>
      <w:r w:rsidRPr="58C5D589">
        <w:rPr>
          <w:rFonts w:ascii="Verdana" w:hAnsi="Verdana" w:cs="Tahoma"/>
          <w:color w:val="231F20"/>
          <w:spacing w:val="5"/>
        </w:rPr>
        <w:t>or</w:t>
      </w:r>
      <w:r w:rsidRPr="58C5D589">
        <w:rPr>
          <w:rFonts w:ascii="Verdana" w:hAnsi="Verdana" w:cs="Tahoma"/>
          <w:color w:val="231F20"/>
          <w:spacing w:val="21"/>
        </w:rPr>
        <w:t xml:space="preserve"> </w:t>
      </w:r>
      <w:r w:rsidRPr="58C5D589">
        <w:rPr>
          <w:rFonts w:ascii="Verdana" w:hAnsi="Verdana" w:cs="Tahoma"/>
          <w:color w:val="231F20"/>
          <w:spacing w:val="5"/>
        </w:rPr>
        <w:t>as</w:t>
      </w:r>
      <w:r w:rsidRPr="58C5D589">
        <w:rPr>
          <w:rFonts w:ascii="Verdana" w:hAnsi="Verdana" w:cs="Tahoma"/>
          <w:color w:val="231F20"/>
          <w:spacing w:val="21"/>
        </w:rPr>
        <w:t xml:space="preserve"> </w:t>
      </w:r>
      <w:r w:rsidRPr="58C5D589">
        <w:rPr>
          <w:rFonts w:ascii="Verdana" w:hAnsi="Verdana" w:cs="Tahoma"/>
          <w:color w:val="231F20"/>
          <w:spacing w:val="7"/>
        </w:rPr>
        <w:t>part</w:t>
      </w:r>
      <w:r w:rsidRPr="58C5D589">
        <w:rPr>
          <w:rFonts w:ascii="Verdana" w:hAnsi="Verdana" w:cs="Tahoma"/>
          <w:color w:val="231F20"/>
          <w:spacing w:val="21"/>
        </w:rPr>
        <w:t xml:space="preserve"> </w:t>
      </w:r>
      <w:r w:rsidRPr="58C5D589">
        <w:rPr>
          <w:rFonts w:ascii="Verdana" w:hAnsi="Verdana" w:cs="Tahoma"/>
          <w:color w:val="231F20"/>
          <w:spacing w:val="5"/>
        </w:rPr>
        <w:t>of</w:t>
      </w:r>
      <w:r w:rsidRPr="58C5D589">
        <w:rPr>
          <w:rFonts w:ascii="Verdana" w:hAnsi="Verdana" w:cs="Tahoma"/>
          <w:color w:val="231F20"/>
          <w:spacing w:val="21"/>
        </w:rPr>
        <w:t xml:space="preserve"> </w:t>
      </w:r>
      <w:r w:rsidRPr="58C5D589">
        <w:rPr>
          <w:rFonts w:ascii="Verdana" w:hAnsi="Verdana" w:cs="Tahoma"/>
          <w:color w:val="231F20"/>
        </w:rPr>
        <w:t>a</w:t>
      </w:r>
      <w:r w:rsidRPr="58C5D589">
        <w:rPr>
          <w:rFonts w:ascii="Verdana" w:hAnsi="Verdana" w:cs="Tahoma"/>
          <w:color w:val="231F20"/>
          <w:spacing w:val="21"/>
        </w:rPr>
        <w:t xml:space="preserve"> </w:t>
      </w:r>
      <w:r w:rsidRPr="58C5D589">
        <w:rPr>
          <w:rFonts w:ascii="Verdana" w:hAnsi="Verdana" w:cs="Tahoma"/>
          <w:color w:val="231F20"/>
          <w:spacing w:val="6"/>
        </w:rPr>
        <w:t>job</w:t>
      </w:r>
      <w:r w:rsidRPr="58C5D589">
        <w:rPr>
          <w:rFonts w:ascii="Verdana" w:hAnsi="Verdana" w:cs="Tahoma"/>
          <w:color w:val="231F20"/>
          <w:spacing w:val="21"/>
        </w:rPr>
        <w:t xml:space="preserve"> </w:t>
      </w:r>
      <w:r w:rsidRPr="58C5D589">
        <w:rPr>
          <w:rFonts w:ascii="Verdana" w:hAnsi="Verdana" w:cs="Tahoma"/>
          <w:color w:val="231F20"/>
          <w:spacing w:val="7"/>
        </w:rPr>
        <w:t>share.</w:t>
      </w:r>
      <w:r w:rsidRPr="58C5D589">
        <w:rPr>
          <w:rFonts w:ascii="Verdana" w:hAnsi="Verdana" w:cs="Tahoma"/>
          <w:color w:val="231F20"/>
          <w:spacing w:val="25"/>
        </w:rPr>
        <w:t xml:space="preserve"> </w:t>
      </w:r>
      <w:r w:rsidR="0085096C" w:rsidRPr="58C5D589">
        <w:rPr>
          <w:rFonts w:ascii="Verdana" w:hAnsi="Verdana" w:cs="Tahoma"/>
          <w:color w:val="231F20"/>
          <w:spacing w:val="25"/>
        </w:rPr>
        <w:t xml:space="preserve">If </w:t>
      </w:r>
      <w:r w:rsidRPr="58C5D589">
        <w:rPr>
          <w:rFonts w:ascii="Verdana" w:hAnsi="Verdana" w:cs="Tahoma"/>
          <w:color w:val="231F20"/>
          <w:spacing w:val="6"/>
        </w:rPr>
        <w:t>you</w:t>
      </w:r>
      <w:r w:rsidRPr="58C5D589">
        <w:rPr>
          <w:rFonts w:ascii="Verdana" w:hAnsi="Verdana" w:cs="Tahoma"/>
          <w:color w:val="231F20"/>
          <w:spacing w:val="21"/>
        </w:rPr>
        <w:t xml:space="preserve"> </w:t>
      </w:r>
      <w:r w:rsidRPr="58C5D589">
        <w:rPr>
          <w:rFonts w:ascii="Verdana" w:hAnsi="Verdana" w:cs="Tahoma"/>
          <w:color w:val="231F20"/>
          <w:spacing w:val="5"/>
        </w:rPr>
        <w:t>are</w:t>
      </w:r>
      <w:r w:rsidRPr="58C5D589">
        <w:rPr>
          <w:rFonts w:ascii="Verdana" w:hAnsi="Verdana" w:cs="Tahoma"/>
          <w:color w:val="231F20"/>
        </w:rPr>
        <w:t xml:space="preserve"> </w:t>
      </w:r>
      <w:r w:rsidRPr="58C5D589">
        <w:rPr>
          <w:rFonts w:ascii="Verdana" w:hAnsi="Verdana" w:cs="Tahoma"/>
          <w:color w:val="231F20"/>
          <w:spacing w:val="8"/>
        </w:rPr>
        <w:t>selected</w:t>
      </w:r>
      <w:r w:rsidRPr="58C5D589">
        <w:rPr>
          <w:rFonts w:ascii="Verdana" w:hAnsi="Verdana" w:cs="Tahoma"/>
          <w:color w:val="231F20"/>
          <w:spacing w:val="22"/>
        </w:rPr>
        <w:t xml:space="preserve"> </w:t>
      </w:r>
      <w:r w:rsidRPr="58C5D589">
        <w:rPr>
          <w:rFonts w:ascii="Verdana" w:hAnsi="Verdana" w:cs="Tahoma"/>
          <w:color w:val="231F20"/>
          <w:spacing w:val="6"/>
        </w:rPr>
        <w:t>for</w:t>
      </w:r>
      <w:r w:rsidRPr="58C5D589">
        <w:rPr>
          <w:rFonts w:ascii="Verdana" w:hAnsi="Verdana" w:cs="Tahoma"/>
          <w:color w:val="231F20"/>
          <w:spacing w:val="22"/>
        </w:rPr>
        <w:t xml:space="preserve"> </w:t>
      </w:r>
      <w:r w:rsidRPr="58C5D589">
        <w:rPr>
          <w:rFonts w:ascii="Verdana" w:hAnsi="Verdana" w:cs="Tahoma"/>
          <w:color w:val="231F20"/>
          <w:spacing w:val="8"/>
        </w:rPr>
        <w:t>interview</w:t>
      </w:r>
      <w:r w:rsidRPr="58C5D589">
        <w:rPr>
          <w:rFonts w:ascii="Verdana" w:hAnsi="Verdana" w:cs="Tahoma"/>
          <w:color w:val="231F20"/>
          <w:spacing w:val="22"/>
        </w:rPr>
        <w:t xml:space="preserve"> </w:t>
      </w:r>
      <w:r w:rsidRPr="58C5D589">
        <w:rPr>
          <w:rFonts w:ascii="Verdana" w:hAnsi="Verdana" w:cs="Tahoma"/>
          <w:color w:val="231F20"/>
          <w:spacing w:val="8"/>
        </w:rPr>
        <w:t>please</w:t>
      </w:r>
      <w:r w:rsidRPr="58C5D589">
        <w:rPr>
          <w:rFonts w:ascii="Verdana" w:hAnsi="Verdana" w:cs="Tahoma"/>
          <w:color w:val="231F20"/>
          <w:spacing w:val="22"/>
        </w:rPr>
        <w:t xml:space="preserve"> </w:t>
      </w:r>
      <w:r w:rsidRPr="58C5D589">
        <w:rPr>
          <w:rFonts w:ascii="Verdana" w:hAnsi="Verdana" w:cs="Tahoma"/>
          <w:color w:val="231F20"/>
          <w:spacing w:val="8"/>
        </w:rPr>
        <w:t>inform</w:t>
      </w:r>
      <w:r w:rsidRPr="58C5D589">
        <w:rPr>
          <w:rFonts w:ascii="Verdana" w:hAnsi="Verdana" w:cs="Tahoma"/>
          <w:color w:val="231F20"/>
          <w:spacing w:val="22"/>
        </w:rPr>
        <w:t xml:space="preserve"> </w:t>
      </w:r>
      <w:r w:rsidRPr="58C5D589">
        <w:rPr>
          <w:rFonts w:ascii="Verdana" w:hAnsi="Verdana" w:cs="Tahoma"/>
          <w:color w:val="231F20"/>
          <w:spacing w:val="6"/>
        </w:rPr>
        <w:t>the</w:t>
      </w:r>
      <w:r w:rsidRPr="58C5D589">
        <w:rPr>
          <w:rFonts w:ascii="Verdana" w:hAnsi="Verdana" w:cs="Tahoma"/>
          <w:color w:val="231F20"/>
          <w:spacing w:val="22"/>
        </w:rPr>
        <w:t xml:space="preserve"> </w:t>
      </w:r>
      <w:r w:rsidRPr="58C5D589">
        <w:rPr>
          <w:rFonts w:ascii="Verdana" w:hAnsi="Verdana" w:cs="Tahoma"/>
          <w:color w:val="231F20"/>
          <w:spacing w:val="8"/>
        </w:rPr>
        <w:t>panel</w:t>
      </w:r>
      <w:r w:rsidRPr="58C5D589">
        <w:rPr>
          <w:rFonts w:ascii="Verdana" w:hAnsi="Verdana" w:cs="Tahoma"/>
          <w:color w:val="231F20"/>
          <w:spacing w:val="22"/>
        </w:rPr>
        <w:t xml:space="preserve"> </w:t>
      </w:r>
      <w:r w:rsidRPr="58C5D589">
        <w:rPr>
          <w:rFonts w:ascii="Verdana" w:hAnsi="Verdana" w:cs="Tahoma"/>
          <w:color w:val="231F20"/>
          <w:spacing w:val="5"/>
        </w:rPr>
        <w:t>of</w:t>
      </w:r>
      <w:r w:rsidRPr="58C5D589">
        <w:rPr>
          <w:rFonts w:ascii="Verdana" w:hAnsi="Verdana" w:cs="Tahoma"/>
          <w:color w:val="231F20"/>
          <w:spacing w:val="22"/>
        </w:rPr>
        <w:t xml:space="preserve"> </w:t>
      </w:r>
      <w:r w:rsidRPr="58C5D589">
        <w:rPr>
          <w:rFonts w:ascii="Verdana" w:hAnsi="Verdana" w:cs="Tahoma"/>
          <w:color w:val="231F20"/>
          <w:spacing w:val="6"/>
        </w:rPr>
        <w:t>the</w:t>
      </w:r>
      <w:r w:rsidRPr="58C5D589">
        <w:rPr>
          <w:rFonts w:ascii="Verdana" w:hAnsi="Verdana" w:cs="Tahoma"/>
          <w:color w:val="231F20"/>
          <w:spacing w:val="22"/>
        </w:rPr>
        <w:t xml:space="preserve"> </w:t>
      </w:r>
      <w:r w:rsidRPr="58C5D589">
        <w:rPr>
          <w:rFonts w:ascii="Verdana" w:hAnsi="Verdana" w:cs="Tahoma"/>
          <w:color w:val="231F20"/>
          <w:spacing w:val="9"/>
        </w:rPr>
        <w:t>days/hours</w:t>
      </w:r>
      <w:r w:rsidRPr="58C5D589">
        <w:rPr>
          <w:rFonts w:ascii="Verdana" w:hAnsi="Verdana" w:cs="Tahoma"/>
          <w:color w:val="231F20"/>
          <w:spacing w:val="22"/>
        </w:rPr>
        <w:t xml:space="preserve"> </w:t>
      </w:r>
      <w:r w:rsidRPr="58C5D589">
        <w:rPr>
          <w:rFonts w:ascii="Verdana" w:hAnsi="Verdana" w:cs="Tahoma"/>
          <w:color w:val="231F20"/>
          <w:spacing w:val="6"/>
        </w:rPr>
        <w:t>you</w:t>
      </w:r>
      <w:r w:rsidRPr="58C5D589">
        <w:rPr>
          <w:rFonts w:ascii="Verdana" w:hAnsi="Verdana" w:cs="Tahoma"/>
          <w:color w:val="231F20"/>
          <w:spacing w:val="22"/>
        </w:rPr>
        <w:t xml:space="preserve"> </w:t>
      </w:r>
      <w:r w:rsidRPr="58C5D589">
        <w:rPr>
          <w:rFonts w:ascii="Verdana" w:hAnsi="Verdana" w:cs="Tahoma"/>
          <w:color w:val="231F20"/>
          <w:spacing w:val="5"/>
        </w:rPr>
        <w:t>are</w:t>
      </w:r>
      <w:r w:rsidRPr="58C5D589">
        <w:rPr>
          <w:rFonts w:ascii="Verdana" w:hAnsi="Verdana" w:cs="Tahoma"/>
          <w:color w:val="231F20"/>
          <w:spacing w:val="22"/>
        </w:rPr>
        <w:t xml:space="preserve"> </w:t>
      </w:r>
      <w:r w:rsidRPr="58C5D589">
        <w:rPr>
          <w:rFonts w:ascii="Verdana" w:hAnsi="Verdana" w:cs="Tahoma"/>
          <w:color w:val="231F20"/>
          <w:spacing w:val="8"/>
        </w:rPr>
        <w:t>available</w:t>
      </w:r>
      <w:r w:rsidRPr="58C5D589">
        <w:rPr>
          <w:rFonts w:ascii="Verdana" w:hAnsi="Verdana" w:cs="Tahoma"/>
          <w:color w:val="231F20"/>
          <w:spacing w:val="22"/>
        </w:rPr>
        <w:t xml:space="preserve"> </w:t>
      </w:r>
      <w:r w:rsidRPr="58C5D589">
        <w:rPr>
          <w:rFonts w:ascii="Verdana" w:hAnsi="Verdana" w:cs="Tahoma"/>
          <w:color w:val="231F20"/>
          <w:spacing w:val="5"/>
        </w:rPr>
        <w:t>to</w:t>
      </w:r>
      <w:r w:rsidRPr="58C5D589">
        <w:rPr>
          <w:rFonts w:ascii="Verdana" w:hAnsi="Verdana" w:cs="Tahoma"/>
          <w:color w:val="231F20"/>
          <w:spacing w:val="22"/>
        </w:rPr>
        <w:t xml:space="preserve"> </w:t>
      </w:r>
      <w:r w:rsidRPr="58C5D589">
        <w:rPr>
          <w:rFonts w:ascii="Verdana" w:hAnsi="Verdana" w:cs="Tahoma"/>
          <w:color w:val="231F20"/>
          <w:spacing w:val="10"/>
        </w:rPr>
        <w:t>work</w:t>
      </w:r>
      <w:r w:rsidR="0085096C" w:rsidRPr="58C5D589">
        <w:rPr>
          <w:rFonts w:ascii="Verdana" w:hAnsi="Verdana" w:cs="Tahoma"/>
          <w:color w:val="231F20"/>
          <w:spacing w:val="10"/>
        </w:rPr>
        <w:t>, alternatively you can inform the recruitment team at any stage of the process</w:t>
      </w:r>
      <w:r w:rsidRPr="58C5D589">
        <w:rPr>
          <w:rFonts w:ascii="Verdana" w:hAnsi="Verdana" w:cs="Tahoma"/>
          <w:color w:val="231F20"/>
          <w:spacing w:val="10"/>
        </w:rPr>
        <w:t>.</w:t>
      </w:r>
    </w:p>
    <w:p w:rsidR="00455A69" w:rsidRDefault="00455A69" w:rsidP="00BE5746">
      <w:pPr>
        <w:pStyle w:val="TableParagraph"/>
        <w:spacing w:before="7" w:line="247" w:lineRule="auto"/>
        <w:ind w:left="70" w:right="287"/>
        <w:rPr>
          <w:rFonts w:ascii="Verdana" w:hAnsi="Verdana" w:cs="Tahoma"/>
          <w:color w:val="231F20"/>
          <w:spacing w:val="10"/>
        </w:rPr>
      </w:pPr>
    </w:p>
    <w:p w:rsidR="00BE5746" w:rsidRDefault="00FC652E" w:rsidP="00FC652E">
      <w:pPr>
        <w:pStyle w:val="TableParagraph"/>
        <w:spacing w:before="7" w:line="247" w:lineRule="auto"/>
        <w:ind w:left="70" w:right="233"/>
        <w:rPr>
          <w:rFonts w:ascii="Verdana" w:hAnsi="Verdana" w:cs="Tahoma"/>
          <w:b/>
          <w:color w:val="231F20"/>
          <w:spacing w:val="10"/>
        </w:rPr>
      </w:pPr>
      <w:r>
        <w:rPr>
          <w:rFonts w:ascii="Verdana" w:hAnsi="Verdana" w:cs="Tahoma"/>
          <w:color w:val="231F20"/>
          <w:spacing w:val="6"/>
        </w:rPr>
        <w:t xml:space="preserve">The </w:t>
      </w:r>
      <w:r w:rsidR="00A66214">
        <w:rPr>
          <w:rFonts w:ascii="Verdana" w:hAnsi="Verdana" w:cs="Tahoma"/>
          <w:color w:val="231F20"/>
          <w:spacing w:val="6"/>
        </w:rPr>
        <w:t>full-time</w:t>
      </w:r>
      <w:r>
        <w:rPr>
          <w:rFonts w:ascii="Verdana" w:hAnsi="Verdana" w:cs="Tahoma"/>
          <w:color w:val="231F20"/>
          <w:spacing w:val="6"/>
        </w:rPr>
        <w:t xml:space="preserve"> hours for this post are 39 gross / 36.5 </w:t>
      </w:r>
      <w:proofErr w:type="gramStart"/>
      <w:r>
        <w:rPr>
          <w:rFonts w:ascii="Verdana" w:hAnsi="Verdana" w:cs="Tahoma"/>
          <w:color w:val="231F20"/>
          <w:spacing w:val="6"/>
        </w:rPr>
        <w:t>net</w:t>
      </w:r>
      <w:proofErr w:type="gramEnd"/>
      <w:r>
        <w:rPr>
          <w:rFonts w:ascii="Verdana" w:hAnsi="Verdana" w:cs="Tahoma"/>
          <w:color w:val="231F20"/>
          <w:spacing w:val="6"/>
        </w:rPr>
        <w:t xml:space="preserve"> </w:t>
      </w:r>
      <w:r w:rsidR="00BE5746" w:rsidRPr="000C4C90">
        <w:rPr>
          <w:rFonts w:ascii="Verdana" w:hAnsi="Verdana" w:cs="Tahoma"/>
          <w:color w:val="231F20"/>
          <w:spacing w:val="6"/>
        </w:rPr>
        <w:t>per</w:t>
      </w:r>
      <w:r w:rsidR="00BE5746" w:rsidRPr="000C4C90">
        <w:rPr>
          <w:rFonts w:ascii="Verdana" w:hAnsi="Verdana" w:cs="Tahoma"/>
          <w:color w:val="231F20"/>
          <w:spacing w:val="22"/>
        </w:rPr>
        <w:t xml:space="preserve"> </w:t>
      </w:r>
      <w:r>
        <w:rPr>
          <w:rFonts w:ascii="Verdana" w:hAnsi="Verdana" w:cs="Tahoma"/>
          <w:color w:val="231F20"/>
          <w:spacing w:val="8"/>
        </w:rPr>
        <w:t xml:space="preserve">week, 5 out of 6 days per week. Actual </w:t>
      </w:r>
      <w:r>
        <w:rPr>
          <w:rFonts w:ascii="Verdana" w:hAnsi="Verdana" w:cs="Tahoma"/>
          <w:color w:val="231F20"/>
          <w:spacing w:val="22"/>
        </w:rPr>
        <w:t>attendance times will be determined by your Line Manager in accordance with the operational hours of the catering venue</w:t>
      </w:r>
      <w:r w:rsidR="00B144E6">
        <w:rPr>
          <w:rFonts w:ascii="Verdana" w:hAnsi="Verdana" w:cs="Tahoma"/>
          <w:color w:val="231F20"/>
          <w:spacing w:val="22"/>
        </w:rPr>
        <w:t>s</w:t>
      </w:r>
      <w:r>
        <w:rPr>
          <w:rFonts w:ascii="Verdana" w:hAnsi="Verdana" w:cs="Tahoma"/>
          <w:color w:val="231F20"/>
          <w:spacing w:val="22"/>
        </w:rPr>
        <w:t xml:space="preserve"> and any business requirements.</w:t>
      </w:r>
      <w:r w:rsidR="0072164E">
        <w:rPr>
          <w:rFonts w:ascii="Verdana" w:hAnsi="Verdana" w:cs="Tahoma"/>
          <w:color w:val="231F20"/>
          <w:spacing w:val="10"/>
        </w:rPr>
        <w:t xml:space="preserve"> </w:t>
      </w:r>
    </w:p>
    <w:p w:rsidR="00BE5746" w:rsidRDefault="00BE5746">
      <w:pPr>
        <w:rPr>
          <w:rFonts w:ascii="Verdana" w:hAnsi="Verdana" w:cs="Tahoma"/>
          <w:b/>
          <w:color w:val="231F20"/>
          <w:spacing w:val="10"/>
        </w:rPr>
      </w:pPr>
    </w:p>
    <w:p w:rsidR="00B90A8A" w:rsidRDefault="00FC652E" w:rsidP="58C5D589">
      <w:pPr>
        <w:pStyle w:val="TableParagraph"/>
        <w:ind w:left="70"/>
        <w:rPr>
          <w:rFonts w:ascii="Verdana" w:hAnsi="Verdana" w:cs="Tahoma"/>
          <w:color w:val="231F20"/>
        </w:rPr>
      </w:pPr>
      <w:r>
        <w:rPr>
          <w:rFonts w:ascii="Verdana" w:hAnsi="Verdana" w:cs="Tahoma"/>
          <w:color w:val="231F20"/>
          <w:spacing w:val="6"/>
        </w:rPr>
        <w:t>If the House is recalled during your leave, rest day or when you are not on shift, you are expected to contact Kitchen Management to see if any when you are required to work, as per the staff handbook.</w:t>
      </w:r>
    </w:p>
    <w:p w:rsidR="00FC652E" w:rsidRPr="00FC652E" w:rsidRDefault="00FC652E" w:rsidP="00BE5746">
      <w:pPr>
        <w:pStyle w:val="TableParagraph"/>
        <w:ind w:left="70"/>
        <w:rPr>
          <w:rFonts w:ascii="Verdana" w:hAnsi="Verdana" w:cs="Tahoma"/>
          <w:color w:val="231F20"/>
          <w:spacing w:val="6"/>
        </w:rPr>
      </w:pPr>
    </w:p>
    <w:p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0">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21"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rsidR="00BE5746" w:rsidRPr="000C4C90" w:rsidRDefault="00BE5746" w:rsidP="00BE5746">
      <w:pPr>
        <w:pStyle w:val="TableParagraph"/>
        <w:spacing w:before="2"/>
        <w:ind w:left="70"/>
        <w:rPr>
          <w:rFonts w:ascii="Verdana" w:eastAsia="VAG Rounded Std Thin" w:hAnsi="Verdana" w:cs="Tahoma"/>
        </w:rPr>
      </w:pPr>
    </w:p>
    <w:p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w:t>
      </w:r>
      <w:proofErr w:type="gramStart"/>
      <w:r w:rsidRPr="005201B8">
        <w:rPr>
          <w:rFonts w:ascii="Verdana" w:eastAsia="VAG Rounded Std Thin" w:hAnsi="Verdana" w:cs="Tahoma"/>
        </w:rPr>
        <w:t xml:space="preserve">and </w:t>
      </w:r>
      <w:r w:rsidR="005011DB">
        <w:rPr>
          <w:rFonts w:ascii="Verdana" w:eastAsia="VAG Rounded Std Thin" w:hAnsi="Verdana" w:cs="Tahoma"/>
        </w:rPr>
        <w:t xml:space="preserve"> </w:t>
      </w:r>
      <w:r w:rsidRPr="005201B8">
        <w:rPr>
          <w:rFonts w:ascii="Verdana" w:eastAsia="VAG Rounded Std Thin" w:hAnsi="Verdana" w:cs="Tahoma"/>
        </w:rPr>
        <w:t>successful</w:t>
      </w:r>
      <w:proofErr w:type="gramEnd"/>
      <w:r w:rsidRPr="005201B8">
        <w:rPr>
          <w:rFonts w:ascii="Verdana" w:eastAsia="VAG Rounded Std Thin" w:hAnsi="Verdana" w:cs="Tahoma"/>
        </w:rPr>
        <w:t xml:space="preserve"> candidates will be invited </w:t>
      </w:r>
      <w:r w:rsidR="0072164E">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rsidR="00BE5746" w:rsidRDefault="00BE5746" w:rsidP="00BE5746">
      <w:pPr>
        <w:pStyle w:val="TableParagraph"/>
        <w:spacing w:before="5"/>
        <w:rPr>
          <w:rFonts w:ascii="Verdana" w:eastAsia="VAG Rounded Std Thin" w:hAnsi="Verdana" w:cs="Tahoma"/>
          <w:b/>
        </w:rPr>
      </w:pPr>
    </w:p>
    <w:p w:rsidR="00BE5746" w:rsidRDefault="00BE5746">
      <w:pPr>
        <w:rPr>
          <w:rFonts w:ascii="Verdana" w:hAnsi="Verdana" w:cs="Tahoma"/>
          <w:b/>
          <w:color w:val="231F20"/>
          <w:spacing w:val="10"/>
        </w:rPr>
      </w:pPr>
    </w:p>
    <w:p w:rsidR="008817C6" w:rsidRDefault="008817C6">
      <w:pPr>
        <w:rPr>
          <w:rFonts w:ascii="Verdana" w:hAnsi="Verdana" w:cs="Tahoma"/>
          <w:b/>
          <w:color w:val="231F20"/>
          <w:spacing w:val="8"/>
        </w:rPr>
      </w:pPr>
      <w:r>
        <w:rPr>
          <w:rFonts w:ascii="Verdana" w:hAnsi="Verdana" w:cs="Tahoma"/>
          <w:b/>
          <w:color w:val="231F20"/>
          <w:spacing w:val="8"/>
        </w:rPr>
        <w:br w:type="page"/>
      </w:r>
    </w:p>
    <w:p w:rsidR="00BE5746" w:rsidRDefault="00BE5746">
      <w:pPr>
        <w:rPr>
          <w:rFonts w:ascii="Verdana" w:hAnsi="Verdana" w:cs="Tahoma"/>
          <w:b/>
          <w:color w:val="231F20"/>
          <w:spacing w:val="10"/>
        </w:rPr>
      </w:pPr>
    </w:p>
    <w:p w:rsidR="00BE5746" w:rsidRDefault="009543F2">
      <w:pPr>
        <w:rPr>
          <w:rFonts w:ascii="Verdana" w:hAnsi="Verdana" w:cs="Tahoma"/>
          <w:b/>
          <w:color w:val="231F20"/>
          <w:spacing w:val="9"/>
        </w:rPr>
      </w:pPr>
      <w:r>
        <w:rPr>
          <w:rFonts w:ascii="Verdana" w:hAnsi="Verdana" w:cs="Tahoma"/>
          <w:b/>
          <w:color w:val="231F20"/>
          <w:spacing w:val="9"/>
        </w:rPr>
        <w:t>Key responsibilities</w:t>
      </w:r>
    </w:p>
    <w:p w:rsidR="00BE5746" w:rsidRPr="00642600" w:rsidRDefault="00BE5746" w:rsidP="00AB018F">
      <w:pPr>
        <w:pStyle w:val="TableParagraph"/>
        <w:rPr>
          <w:rFonts w:ascii="Verdana" w:hAnsi="Verdana"/>
          <w:b/>
          <w:sz w:val="20"/>
        </w:rPr>
      </w:pPr>
    </w:p>
    <w:p w:rsidR="00AB018F" w:rsidRDefault="00AB018F" w:rsidP="00AB018F">
      <w:pPr>
        <w:pStyle w:val="TableParagraph"/>
        <w:rPr>
          <w:rFonts w:ascii="Verdana" w:hAnsi="Verdana"/>
          <w:b/>
        </w:rPr>
      </w:pPr>
      <w:r>
        <w:rPr>
          <w:rFonts w:ascii="Verdana" w:hAnsi="Verdana"/>
          <w:b/>
        </w:rPr>
        <w:t>M</w:t>
      </w:r>
      <w:r w:rsidR="00205C00">
        <w:rPr>
          <w:rFonts w:ascii="Verdana" w:hAnsi="Verdana"/>
          <w:b/>
        </w:rPr>
        <w:t>ain Duties</w:t>
      </w:r>
    </w:p>
    <w:p w:rsidR="00AB018F" w:rsidRPr="00205C00" w:rsidRDefault="58C5D589" w:rsidP="00642600">
      <w:pPr>
        <w:pStyle w:val="TableParagraph"/>
        <w:numPr>
          <w:ilvl w:val="0"/>
          <w:numId w:val="1"/>
        </w:numPr>
        <w:spacing w:after="80"/>
        <w:ind w:left="714" w:hanging="357"/>
        <w:rPr>
          <w:rFonts w:ascii="Verdana" w:hAnsi="Verdana"/>
          <w:b/>
          <w:bCs/>
        </w:rPr>
      </w:pPr>
      <w:r w:rsidRPr="58C5D589">
        <w:rPr>
          <w:rFonts w:ascii="Verdana" w:hAnsi="Verdana"/>
        </w:rPr>
        <w:t>Assists with the early morning or evening preparation of used restaurant linen for collection</w:t>
      </w:r>
    </w:p>
    <w:p w:rsidR="00AB018F" w:rsidRPr="00205C00" w:rsidRDefault="00AB018F" w:rsidP="00642600">
      <w:pPr>
        <w:pStyle w:val="TableParagraph"/>
        <w:numPr>
          <w:ilvl w:val="0"/>
          <w:numId w:val="1"/>
        </w:numPr>
        <w:spacing w:after="80"/>
        <w:ind w:left="714" w:hanging="357"/>
        <w:rPr>
          <w:rFonts w:ascii="Verdana" w:hAnsi="Verdana"/>
          <w:b/>
        </w:rPr>
      </w:pPr>
      <w:r w:rsidRPr="00205C00">
        <w:rPr>
          <w:rFonts w:ascii="Verdana" w:hAnsi="Verdana"/>
        </w:rPr>
        <w:t>Ensure</w:t>
      </w:r>
      <w:r w:rsidR="00205C00">
        <w:rPr>
          <w:rFonts w:ascii="Verdana" w:hAnsi="Verdana"/>
        </w:rPr>
        <w:t xml:space="preserve"> the dirty linen is placed in the cages making reasonable use of the space</w:t>
      </w:r>
    </w:p>
    <w:p w:rsidR="00AB018F" w:rsidRPr="00205C00" w:rsidRDefault="00205C00" w:rsidP="00642600">
      <w:pPr>
        <w:pStyle w:val="TableParagraph"/>
        <w:numPr>
          <w:ilvl w:val="0"/>
          <w:numId w:val="1"/>
        </w:numPr>
        <w:spacing w:after="80"/>
        <w:ind w:left="714" w:hanging="357"/>
        <w:rPr>
          <w:rFonts w:ascii="Verdana" w:hAnsi="Verdana"/>
          <w:b/>
        </w:rPr>
      </w:pPr>
      <w:r>
        <w:rPr>
          <w:rFonts w:ascii="Verdana" w:hAnsi="Verdana"/>
        </w:rPr>
        <w:t>Scan the returned, cleaned uniforms and the check the quality. Remove any rejected uniform, scan and send for rewashing, inform laundry</w:t>
      </w:r>
    </w:p>
    <w:p w:rsidR="00AB018F" w:rsidRPr="00205C00" w:rsidRDefault="58C5D589" w:rsidP="00642600">
      <w:pPr>
        <w:pStyle w:val="TableParagraph"/>
        <w:numPr>
          <w:ilvl w:val="0"/>
          <w:numId w:val="1"/>
        </w:numPr>
        <w:spacing w:after="80"/>
        <w:ind w:left="714" w:hanging="357"/>
        <w:rPr>
          <w:rFonts w:ascii="Verdana" w:hAnsi="Verdana"/>
          <w:b/>
          <w:bCs/>
        </w:rPr>
      </w:pPr>
      <w:r w:rsidRPr="58C5D589">
        <w:rPr>
          <w:rFonts w:ascii="Verdana" w:hAnsi="Verdana"/>
        </w:rPr>
        <w:t xml:space="preserve">Control the safe condition of the </w:t>
      </w:r>
      <w:proofErr w:type="spellStart"/>
      <w:r w:rsidRPr="58C5D589">
        <w:rPr>
          <w:rFonts w:ascii="Verdana" w:hAnsi="Verdana"/>
        </w:rPr>
        <w:t>Autovalet</w:t>
      </w:r>
      <w:proofErr w:type="spellEnd"/>
      <w:r w:rsidRPr="58C5D589">
        <w:rPr>
          <w:rFonts w:ascii="Verdana" w:hAnsi="Verdana"/>
        </w:rPr>
        <w:t xml:space="preserve"> uniform locker bags</w:t>
      </w:r>
    </w:p>
    <w:p w:rsidR="00205C00" w:rsidRPr="006E1973" w:rsidRDefault="58C5D589" w:rsidP="00642600">
      <w:pPr>
        <w:pStyle w:val="TableParagraph"/>
        <w:numPr>
          <w:ilvl w:val="0"/>
          <w:numId w:val="1"/>
        </w:numPr>
        <w:spacing w:after="80"/>
        <w:ind w:left="714" w:hanging="357"/>
        <w:rPr>
          <w:rFonts w:ascii="Verdana" w:hAnsi="Verdana"/>
          <w:b/>
          <w:bCs/>
        </w:rPr>
      </w:pPr>
      <w:r w:rsidRPr="58C5D589">
        <w:rPr>
          <w:rFonts w:ascii="Verdana" w:hAnsi="Verdana"/>
        </w:rPr>
        <w:t>As required, ensure all staff are issued with the correct clean uniform for the following day and assist with any queries</w:t>
      </w:r>
    </w:p>
    <w:p w:rsidR="006E1973" w:rsidRPr="006E1973" w:rsidRDefault="006E1973" w:rsidP="00642600">
      <w:pPr>
        <w:pStyle w:val="TableParagraph"/>
        <w:numPr>
          <w:ilvl w:val="0"/>
          <w:numId w:val="1"/>
        </w:numPr>
        <w:spacing w:after="80"/>
        <w:ind w:left="714" w:hanging="357"/>
        <w:rPr>
          <w:rFonts w:ascii="Verdana" w:hAnsi="Verdana"/>
          <w:b/>
        </w:rPr>
      </w:pPr>
      <w:r>
        <w:rPr>
          <w:rFonts w:ascii="Verdana" w:hAnsi="Verdana"/>
        </w:rPr>
        <w:t xml:space="preserve">Ensure that the </w:t>
      </w:r>
      <w:proofErr w:type="spellStart"/>
      <w:r>
        <w:rPr>
          <w:rFonts w:ascii="Verdana" w:hAnsi="Verdana"/>
        </w:rPr>
        <w:t>Rotaserve</w:t>
      </w:r>
      <w:proofErr w:type="spellEnd"/>
      <w:r>
        <w:rPr>
          <w:rFonts w:ascii="Verdana" w:hAnsi="Verdana"/>
        </w:rPr>
        <w:t xml:space="preserve"> machines are operating correctly and are adequately stocked.</w:t>
      </w:r>
    </w:p>
    <w:p w:rsidR="006E1973" w:rsidRPr="006E1973" w:rsidRDefault="006E1973" w:rsidP="00642600">
      <w:pPr>
        <w:pStyle w:val="TableParagraph"/>
        <w:numPr>
          <w:ilvl w:val="0"/>
          <w:numId w:val="1"/>
        </w:numPr>
        <w:spacing w:after="80"/>
        <w:ind w:left="714" w:hanging="357"/>
        <w:rPr>
          <w:rFonts w:ascii="Verdana" w:hAnsi="Verdana"/>
          <w:b/>
        </w:rPr>
      </w:pPr>
      <w:proofErr w:type="spellStart"/>
      <w:r>
        <w:rPr>
          <w:rFonts w:ascii="Verdana" w:hAnsi="Verdana"/>
        </w:rPr>
        <w:t>Deputise</w:t>
      </w:r>
      <w:proofErr w:type="spellEnd"/>
      <w:r>
        <w:rPr>
          <w:rFonts w:ascii="Verdana" w:hAnsi="Verdana"/>
        </w:rPr>
        <w:t xml:space="preserve"> for the linen manager when necessary and liaise with office management and laundry where applicable</w:t>
      </w:r>
    </w:p>
    <w:p w:rsidR="00852ADE" w:rsidRPr="00852ADE" w:rsidRDefault="58C5D589" w:rsidP="00642600">
      <w:pPr>
        <w:pStyle w:val="TableParagraph"/>
        <w:numPr>
          <w:ilvl w:val="0"/>
          <w:numId w:val="1"/>
        </w:numPr>
        <w:spacing w:after="80"/>
        <w:ind w:left="714" w:hanging="357"/>
        <w:rPr>
          <w:rFonts w:ascii="Verdana" w:hAnsi="Verdana"/>
          <w:b/>
          <w:bCs/>
        </w:rPr>
      </w:pPr>
      <w:r w:rsidRPr="58C5D589">
        <w:rPr>
          <w:rFonts w:ascii="Verdana" w:hAnsi="Verdana"/>
        </w:rPr>
        <w:t>Ensures that the linen areas are kept in a tidy and orderly manner that provides a safe environment to work in.</w:t>
      </w:r>
    </w:p>
    <w:p w:rsidR="58C5D589" w:rsidRDefault="58C5D589" w:rsidP="00642600">
      <w:pPr>
        <w:pStyle w:val="TableParagraph"/>
        <w:numPr>
          <w:ilvl w:val="0"/>
          <w:numId w:val="1"/>
        </w:numPr>
        <w:spacing w:after="80"/>
        <w:ind w:left="714" w:hanging="357"/>
        <w:rPr>
          <w:b/>
          <w:bCs/>
        </w:rPr>
      </w:pPr>
      <w:r w:rsidRPr="58C5D589">
        <w:rPr>
          <w:rFonts w:ascii="Verdana" w:hAnsi="Verdana"/>
        </w:rPr>
        <w:t>After training, be able to iron all required uniforms and other items when necessary</w:t>
      </w:r>
    </w:p>
    <w:p w:rsidR="58C5D589" w:rsidRDefault="58C5D589" w:rsidP="00642600">
      <w:pPr>
        <w:pStyle w:val="TableParagraph"/>
        <w:numPr>
          <w:ilvl w:val="0"/>
          <w:numId w:val="1"/>
        </w:numPr>
        <w:spacing w:after="80"/>
        <w:ind w:left="714" w:hanging="357"/>
        <w:rPr>
          <w:b/>
          <w:bCs/>
        </w:rPr>
      </w:pPr>
      <w:r w:rsidRPr="58C5D589">
        <w:rPr>
          <w:rFonts w:ascii="Verdana" w:hAnsi="Verdana"/>
        </w:rPr>
        <w:t>After training, be able to label staff uniforms</w:t>
      </w:r>
    </w:p>
    <w:p w:rsidR="58C5D589" w:rsidRDefault="58C5D589" w:rsidP="00642600">
      <w:pPr>
        <w:pStyle w:val="TableParagraph"/>
        <w:numPr>
          <w:ilvl w:val="0"/>
          <w:numId w:val="1"/>
        </w:numPr>
        <w:spacing w:after="80"/>
        <w:ind w:left="714" w:hanging="357"/>
        <w:rPr>
          <w:b/>
          <w:bCs/>
        </w:rPr>
      </w:pPr>
      <w:r w:rsidRPr="58C5D589">
        <w:rPr>
          <w:rFonts w:ascii="Verdana" w:hAnsi="Verdana"/>
        </w:rPr>
        <w:t>As required, ensure all work areas are kept clean of dust and debris and the floors are mopped and dried.</w:t>
      </w:r>
    </w:p>
    <w:p w:rsidR="00B144E6" w:rsidRPr="00642600" w:rsidRDefault="00B144E6" w:rsidP="00852ADE">
      <w:pPr>
        <w:pStyle w:val="TableParagraph"/>
        <w:rPr>
          <w:rFonts w:ascii="Verdana" w:hAnsi="Verdana"/>
          <w:sz w:val="20"/>
        </w:rPr>
      </w:pPr>
    </w:p>
    <w:p w:rsidR="00852ADE" w:rsidRDefault="00852ADE" w:rsidP="00852ADE">
      <w:pPr>
        <w:pStyle w:val="TableParagraph"/>
        <w:rPr>
          <w:rFonts w:ascii="Verdana" w:hAnsi="Verdana"/>
          <w:b/>
        </w:rPr>
      </w:pPr>
      <w:r>
        <w:rPr>
          <w:rFonts w:ascii="Verdana" w:hAnsi="Verdana"/>
          <w:b/>
        </w:rPr>
        <w:t>Supervision, training and team development</w:t>
      </w:r>
    </w:p>
    <w:p w:rsidR="007271C0" w:rsidRPr="007271C0" w:rsidRDefault="58C5D589" w:rsidP="00642600">
      <w:pPr>
        <w:pStyle w:val="TableParagraph"/>
        <w:numPr>
          <w:ilvl w:val="0"/>
          <w:numId w:val="2"/>
        </w:numPr>
        <w:spacing w:after="80"/>
        <w:ind w:left="714" w:hanging="357"/>
        <w:rPr>
          <w:rFonts w:ascii="Verdana" w:hAnsi="Verdana"/>
          <w:b/>
          <w:bCs/>
        </w:rPr>
      </w:pPr>
      <w:r w:rsidRPr="58C5D589">
        <w:rPr>
          <w:rFonts w:ascii="Verdana" w:hAnsi="Verdana"/>
        </w:rPr>
        <w:t>To supervise the day-to-day duties of the linen room steward</w:t>
      </w:r>
    </w:p>
    <w:p w:rsidR="00852ADE" w:rsidRPr="00852ADE" w:rsidRDefault="007271C0" w:rsidP="00642600">
      <w:pPr>
        <w:pStyle w:val="TableParagraph"/>
        <w:numPr>
          <w:ilvl w:val="0"/>
          <w:numId w:val="2"/>
        </w:numPr>
        <w:spacing w:after="80"/>
        <w:ind w:left="714" w:hanging="357"/>
        <w:rPr>
          <w:rFonts w:ascii="Verdana" w:hAnsi="Verdana"/>
          <w:b/>
        </w:rPr>
      </w:pPr>
      <w:r>
        <w:rPr>
          <w:rFonts w:ascii="Verdana" w:hAnsi="Verdana"/>
        </w:rPr>
        <w:t>T</w:t>
      </w:r>
      <w:r w:rsidR="00205C00">
        <w:rPr>
          <w:rFonts w:ascii="Verdana" w:hAnsi="Verdana"/>
        </w:rPr>
        <w:t xml:space="preserve">o undertake periodic </w:t>
      </w:r>
      <w:r w:rsidR="00852ADE">
        <w:rPr>
          <w:rFonts w:ascii="Verdana" w:hAnsi="Verdana"/>
        </w:rPr>
        <w:t xml:space="preserve">training </w:t>
      </w:r>
      <w:r w:rsidR="00205C00">
        <w:rPr>
          <w:rFonts w:ascii="Verdana" w:hAnsi="Verdana"/>
        </w:rPr>
        <w:t>of upgraded equipment and IT in relation to the linen room</w:t>
      </w:r>
    </w:p>
    <w:p w:rsidR="00852ADE" w:rsidRPr="00852ADE" w:rsidRDefault="00852ADE" w:rsidP="00642600">
      <w:pPr>
        <w:pStyle w:val="TableParagraph"/>
        <w:numPr>
          <w:ilvl w:val="0"/>
          <w:numId w:val="2"/>
        </w:numPr>
        <w:spacing w:after="80"/>
        <w:ind w:left="714" w:hanging="357"/>
        <w:rPr>
          <w:rFonts w:ascii="Verdana" w:hAnsi="Verdana"/>
          <w:b/>
        </w:rPr>
      </w:pPr>
      <w:r>
        <w:rPr>
          <w:rFonts w:ascii="Verdana" w:hAnsi="Verdana"/>
        </w:rPr>
        <w:t xml:space="preserve">Attends </w:t>
      </w:r>
      <w:r w:rsidR="00205C00">
        <w:rPr>
          <w:rFonts w:ascii="Verdana" w:hAnsi="Verdana"/>
        </w:rPr>
        <w:t xml:space="preserve">appropriate training courses </w:t>
      </w:r>
      <w:r>
        <w:rPr>
          <w:rFonts w:ascii="Verdana" w:hAnsi="Verdana"/>
        </w:rPr>
        <w:t xml:space="preserve">as required </w:t>
      </w:r>
    </w:p>
    <w:p w:rsidR="00852ADE" w:rsidRPr="00B144E6" w:rsidRDefault="58C5D589" w:rsidP="00642600">
      <w:pPr>
        <w:pStyle w:val="TableParagraph"/>
        <w:numPr>
          <w:ilvl w:val="0"/>
          <w:numId w:val="2"/>
        </w:numPr>
        <w:spacing w:after="80"/>
        <w:ind w:left="714" w:hanging="357"/>
        <w:rPr>
          <w:rFonts w:ascii="Verdana" w:hAnsi="Verdana"/>
          <w:b/>
          <w:bCs/>
        </w:rPr>
      </w:pPr>
      <w:r w:rsidRPr="00B144E6">
        <w:rPr>
          <w:rFonts w:ascii="Verdana" w:hAnsi="Verdana"/>
        </w:rPr>
        <w:t>Clearly, concisely and promptly communicates relevant information to all catering staff and liaises with senior chefs</w:t>
      </w:r>
    </w:p>
    <w:p w:rsidR="00B144E6" w:rsidRPr="00642600" w:rsidRDefault="00B144E6" w:rsidP="00852ADE">
      <w:pPr>
        <w:pStyle w:val="TableParagraph"/>
        <w:rPr>
          <w:rFonts w:ascii="Verdana" w:hAnsi="Verdana"/>
          <w:b/>
          <w:sz w:val="20"/>
          <w:szCs w:val="20"/>
        </w:rPr>
      </w:pPr>
    </w:p>
    <w:p w:rsidR="00852ADE" w:rsidRDefault="00852ADE" w:rsidP="00852ADE">
      <w:pPr>
        <w:pStyle w:val="TableParagraph"/>
        <w:rPr>
          <w:rFonts w:ascii="Verdana" w:hAnsi="Verdana"/>
          <w:b/>
        </w:rPr>
      </w:pPr>
      <w:r>
        <w:rPr>
          <w:rFonts w:ascii="Verdana" w:hAnsi="Verdana"/>
          <w:b/>
        </w:rPr>
        <w:t>Health, Safety and Hygiene</w:t>
      </w:r>
    </w:p>
    <w:p w:rsidR="00852ADE" w:rsidRDefault="58C5D589" w:rsidP="00642600">
      <w:pPr>
        <w:pStyle w:val="TableParagraph"/>
        <w:numPr>
          <w:ilvl w:val="0"/>
          <w:numId w:val="3"/>
        </w:numPr>
        <w:spacing w:after="80"/>
        <w:ind w:left="714" w:hanging="357"/>
        <w:rPr>
          <w:rFonts w:ascii="Verdana" w:hAnsi="Verdana"/>
        </w:rPr>
      </w:pPr>
      <w:r w:rsidRPr="58C5D589">
        <w:rPr>
          <w:rFonts w:ascii="Verdana" w:hAnsi="Verdana"/>
        </w:rPr>
        <w:t>Ensures COSHH and HACCP regulations are continuously adhered to.</w:t>
      </w:r>
    </w:p>
    <w:p w:rsidR="006E1973" w:rsidRPr="00274B3C" w:rsidRDefault="58C5D589" w:rsidP="00642600">
      <w:pPr>
        <w:pStyle w:val="TableParagraph"/>
        <w:numPr>
          <w:ilvl w:val="0"/>
          <w:numId w:val="3"/>
        </w:numPr>
        <w:spacing w:after="80"/>
        <w:ind w:left="714" w:hanging="357"/>
        <w:rPr>
          <w:rFonts w:ascii="Verdana" w:hAnsi="Verdana"/>
        </w:rPr>
      </w:pPr>
      <w:r w:rsidRPr="58C5D589">
        <w:rPr>
          <w:rFonts w:ascii="Verdana" w:hAnsi="Verdana"/>
        </w:rPr>
        <w:t>Monitor the cleaning and general tidiness of the staff changing rooms.</w:t>
      </w:r>
    </w:p>
    <w:p w:rsidR="58C5D589" w:rsidRDefault="58C5D589" w:rsidP="00642600">
      <w:pPr>
        <w:pStyle w:val="TableParagraph"/>
        <w:numPr>
          <w:ilvl w:val="0"/>
          <w:numId w:val="3"/>
        </w:numPr>
        <w:spacing w:after="80"/>
        <w:ind w:left="714" w:hanging="357"/>
      </w:pPr>
      <w:r w:rsidRPr="58C5D589">
        <w:rPr>
          <w:rFonts w:ascii="Verdana" w:hAnsi="Verdana"/>
        </w:rPr>
        <w:t>Reports immediately to Engineers Control any maintenance or equipment issue.</w:t>
      </w:r>
    </w:p>
    <w:p w:rsidR="00852ADE" w:rsidRPr="00274B3C" w:rsidRDefault="00852ADE" w:rsidP="00642600">
      <w:pPr>
        <w:pStyle w:val="TableParagraph"/>
        <w:numPr>
          <w:ilvl w:val="0"/>
          <w:numId w:val="3"/>
        </w:numPr>
        <w:spacing w:after="80"/>
        <w:ind w:left="714" w:hanging="357"/>
        <w:rPr>
          <w:rFonts w:ascii="Verdana" w:hAnsi="Verdana"/>
        </w:rPr>
      </w:pPr>
      <w:r w:rsidRPr="00274B3C">
        <w:rPr>
          <w:rFonts w:ascii="Verdana" w:hAnsi="Verdana"/>
        </w:rPr>
        <w:t>Main</w:t>
      </w:r>
      <w:r w:rsidR="00274B3C">
        <w:rPr>
          <w:rFonts w:ascii="Verdana" w:hAnsi="Verdana"/>
        </w:rPr>
        <w:t xml:space="preserve">tains a high standard of personal presentation </w:t>
      </w:r>
      <w:proofErr w:type="gramStart"/>
      <w:r w:rsidR="00274B3C">
        <w:rPr>
          <w:rFonts w:ascii="Verdana" w:hAnsi="Verdana"/>
        </w:rPr>
        <w:t>at all times</w:t>
      </w:r>
      <w:proofErr w:type="gramEnd"/>
      <w:r w:rsidR="00274B3C">
        <w:rPr>
          <w:rFonts w:ascii="Verdana" w:hAnsi="Verdana"/>
        </w:rPr>
        <w:t>.</w:t>
      </w:r>
    </w:p>
    <w:p w:rsidR="00B144E6" w:rsidRPr="00642600" w:rsidRDefault="00B144E6" w:rsidP="00852ADE">
      <w:pPr>
        <w:pStyle w:val="TableParagraph"/>
        <w:rPr>
          <w:rFonts w:ascii="Verdana" w:hAnsi="Verdana"/>
          <w:sz w:val="20"/>
          <w:szCs w:val="20"/>
          <w:highlight w:val="yellow"/>
        </w:rPr>
      </w:pPr>
    </w:p>
    <w:p w:rsidR="00852ADE" w:rsidRDefault="00852ADE" w:rsidP="00852ADE">
      <w:pPr>
        <w:pStyle w:val="TableParagraph"/>
        <w:rPr>
          <w:rFonts w:ascii="Verdana" w:hAnsi="Verdana"/>
          <w:b/>
        </w:rPr>
      </w:pPr>
      <w:r w:rsidRPr="00852ADE">
        <w:rPr>
          <w:rFonts w:ascii="Verdana" w:hAnsi="Verdana"/>
          <w:b/>
        </w:rPr>
        <w:t>Other Duties</w:t>
      </w:r>
    </w:p>
    <w:p w:rsidR="00274B3C" w:rsidRDefault="00274B3C" w:rsidP="00642600">
      <w:pPr>
        <w:pStyle w:val="TableParagraph"/>
        <w:numPr>
          <w:ilvl w:val="0"/>
          <w:numId w:val="4"/>
        </w:numPr>
        <w:spacing w:after="80"/>
        <w:ind w:left="714" w:hanging="357"/>
        <w:rPr>
          <w:rFonts w:ascii="Verdana" w:hAnsi="Verdana"/>
        </w:rPr>
      </w:pPr>
      <w:r w:rsidRPr="00274B3C">
        <w:rPr>
          <w:rFonts w:ascii="Verdana" w:hAnsi="Verdana"/>
        </w:rPr>
        <w:t xml:space="preserve">Ensures that </w:t>
      </w:r>
      <w:r>
        <w:rPr>
          <w:rFonts w:ascii="Verdana" w:hAnsi="Verdana"/>
        </w:rPr>
        <w:t>all equipment is kept in good order and stored away safely and securely.</w:t>
      </w:r>
    </w:p>
    <w:p w:rsidR="00274B3C" w:rsidRDefault="58C5D589" w:rsidP="00642600">
      <w:pPr>
        <w:pStyle w:val="TableParagraph"/>
        <w:numPr>
          <w:ilvl w:val="0"/>
          <w:numId w:val="4"/>
        </w:numPr>
        <w:spacing w:after="80"/>
        <w:ind w:left="714" w:hanging="357"/>
        <w:rPr>
          <w:rFonts w:ascii="Verdana" w:hAnsi="Verdana"/>
        </w:rPr>
      </w:pPr>
      <w:r w:rsidRPr="58C5D589">
        <w:rPr>
          <w:rFonts w:ascii="Verdana" w:hAnsi="Verdana"/>
        </w:rPr>
        <w:t>Reports any failings of equipment or hazards to Linen Room Manager or Senior Chef on Duty within this area.</w:t>
      </w:r>
    </w:p>
    <w:p w:rsidR="006E1973" w:rsidRDefault="006E1973" w:rsidP="00642600">
      <w:pPr>
        <w:pStyle w:val="TableParagraph"/>
        <w:numPr>
          <w:ilvl w:val="0"/>
          <w:numId w:val="4"/>
        </w:numPr>
        <w:spacing w:after="80"/>
        <w:ind w:left="714" w:hanging="357"/>
        <w:rPr>
          <w:rFonts w:ascii="Verdana" w:hAnsi="Verdana"/>
        </w:rPr>
      </w:pPr>
      <w:r>
        <w:rPr>
          <w:rFonts w:ascii="Verdana" w:hAnsi="Verdana"/>
        </w:rPr>
        <w:t xml:space="preserve">Duties may vary in accordance with the operational </w:t>
      </w:r>
      <w:r w:rsidR="00B144E6">
        <w:rPr>
          <w:rFonts w:ascii="Verdana" w:hAnsi="Verdana"/>
        </w:rPr>
        <w:t xml:space="preserve">and business </w:t>
      </w:r>
      <w:r>
        <w:rPr>
          <w:rFonts w:ascii="Verdana" w:hAnsi="Verdana"/>
        </w:rPr>
        <w:t>requirements</w:t>
      </w:r>
    </w:p>
    <w:p w:rsidR="00B144E6" w:rsidRPr="00642600" w:rsidRDefault="00B144E6" w:rsidP="00274B3C">
      <w:pPr>
        <w:pStyle w:val="TableParagraph"/>
        <w:rPr>
          <w:rFonts w:ascii="Verdana" w:hAnsi="Verdana"/>
          <w:sz w:val="20"/>
          <w:szCs w:val="20"/>
        </w:rPr>
      </w:pPr>
    </w:p>
    <w:p w:rsidR="00274B3C" w:rsidRDefault="00274B3C" w:rsidP="00274B3C">
      <w:pPr>
        <w:pStyle w:val="TableParagraph"/>
        <w:rPr>
          <w:rFonts w:ascii="Verdana" w:hAnsi="Verdana"/>
        </w:rPr>
      </w:pPr>
      <w:r>
        <w:rPr>
          <w:rFonts w:ascii="Verdana" w:hAnsi="Verdana"/>
        </w:rPr>
        <w:t xml:space="preserve">You will be expected to adhere to the following policies and procedures </w:t>
      </w:r>
      <w:proofErr w:type="gramStart"/>
      <w:r>
        <w:rPr>
          <w:rFonts w:ascii="Verdana" w:hAnsi="Verdana"/>
        </w:rPr>
        <w:t>at all times</w:t>
      </w:r>
      <w:proofErr w:type="gramEnd"/>
      <w:r>
        <w:rPr>
          <w:rFonts w:ascii="Verdana" w:hAnsi="Verdana"/>
        </w:rPr>
        <w:t xml:space="preserve"> whilst on duty: </w:t>
      </w:r>
    </w:p>
    <w:p w:rsidR="00274B3C" w:rsidRPr="00642600" w:rsidRDefault="00274B3C" w:rsidP="00274B3C">
      <w:pPr>
        <w:pStyle w:val="TableParagraph"/>
        <w:numPr>
          <w:ilvl w:val="0"/>
          <w:numId w:val="5"/>
        </w:numPr>
        <w:rPr>
          <w:rFonts w:ascii="Verdana" w:hAnsi="Verdana"/>
        </w:rPr>
      </w:pPr>
      <w:r w:rsidRPr="00642600">
        <w:rPr>
          <w:rFonts w:ascii="Verdana" w:hAnsi="Verdana"/>
        </w:rPr>
        <w:t>The Catering Jewelry Policy</w:t>
      </w:r>
    </w:p>
    <w:p w:rsidR="00274B3C" w:rsidRPr="00642600" w:rsidRDefault="00274B3C" w:rsidP="00274B3C">
      <w:pPr>
        <w:pStyle w:val="TableParagraph"/>
        <w:numPr>
          <w:ilvl w:val="0"/>
          <w:numId w:val="5"/>
        </w:numPr>
        <w:rPr>
          <w:rFonts w:ascii="Verdana" w:hAnsi="Verdana"/>
        </w:rPr>
      </w:pPr>
      <w:r w:rsidRPr="00642600">
        <w:rPr>
          <w:rFonts w:ascii="Verdana" w:hAnsi="Verdana"/>
        </w:rPr>
        <w:t>Health, Safety and Hygiene Procedures</w:t>
      </w:r>
    </w:p>
    <w:p w:rsidR="00274B3C" w:rsidRPr="00642600" w:rsidRDefault="00305632" w:rsidP="00274B3C">
      <w:pPr>
        <w:pStyle w:val="TableParagraph"/>
        <w:numPr>
          <w:ilvl w:val="0"/>
          <w:numId w:val="5"/>
        </w:numPr>
        <w:rPr>
          <w:rFonts w:ascii="Verdana" w:hAnsi="Verdana"/>
        </w:rPr>
      </w:pPr>
      <w:r w:rsidRPr="00642600">
        <w:rPr>
          <w:rFonts w:ascii="Verdana" w:hAnsi="Verdana"/>
        </w:rPr>
        <w:t>Security Procedures</w:t>
      </w:r>
    </w:p>
    <w:p w:rsidR="00305632" w:rsidRPr="00642600" w:rsidRDefault="58C5D589" w:rsidP="00274B3C">
      <w:pPr>
        <w:pStyle w:val="TableParagraph"/>
        <w:numPr>
          <w:ilvl w:val="0"/>
          <w:numId w:val="5"/>
        </w:numPr>
        <w:rPr>
          <w:rFonts w:ascii="Verdana" w:hAnsi="Verdana"/>
        </w:rPr>
      </w:pPr>
      <w:r w:rsidRPr="00642600">
        <w:rPr>
          <w:rFonts w:ascii="Verdana" w:hAnsi="Verdana"/>
        </w:rPr>
        <w:t>Department’s Food Safety Policy</w:t>
      </w:r>
    </w:p>
    <w:p w:rsidR="00305632" w:rsidRPr="00642600" w:rsidRDefault="00305632" w:rsidP="00274B3C">
      <w:pPr>
        <w:pStyle w:val="TableParagraph"/>
        <w:numPr>
          <w:ilvl w:val="0"/>
          <w:numId w:val="5"/>
        </w:numPr>
        <w:rPr>
          <w:rFonts w:ascii="Verdana" w:hAnsi="Verdana"/>
        </w:rPr>
      </w:pPr>
      <w:r w:rsidRPr="00642600">
        <w:rPr>
          <w:rFonts w:ascii="Verdana" w:hAnsi="Verdana"/>
        </w:rPr>
        <w:t>Staff Meal Policy</w:t>
      </w:r>
    </w:p>
    <w:p w:rsidR="00305632" w:rsidRPr="00642600" w:rsidRDefault="00305632" w:rsidP="00274B3C">
      <w:pPr>
        <w:pStyle w:val="TableParagraph"/>
        <w:numPr>
          <w:ilvl w:val="0"/>
          <w:numId w:val="5"/>
        </w:numPr>
        <w:rPr>
          <w:rFonts w:ascii="Verdana" w:hAnsi="Verdana"/>
        </w:rPr>
      </w:pPr>
      <w:r w:rsidRPr="00642600">
        <w:rPr>
          <w:rFonts w:ascii="Verdana" w:hAnsi="Verdana"/>
        </w:rPr>
        <w:t>Departmental Policy on reporting absence and late arrival to work.</w:t>
      </w:r>
    </w:p>
    <w:p w:rsidR="00305632" w:rsidRDefault="00305632" w:rsidP="00305632">
      <w:pPr>
        <w:pStyle w:val="TableParagraph"/>
        <w:rPr>
          <w:rFonts w:ascii="Verdana" w:hAnsi="Verdana"/>
        </w:rPr>
      </w:pPr>
    </w:p>
    <w:p w:rsidR="00305632" w:rsidRPr="00274B3C" w:rsidRDefault="00305632" w:rsidP="00305632">
      <w:pPr>
        <w:pStyle w:val="TableParagraph"/>
        <w:rPr>
          <w:rFonts w:ascii="Verdana" w:hAnsi="Verdana"/>
        </w:rPr>
      </w:pPr>
      <w:r>
        <w:rPr>
          <w:rFonts w:ascii="Verdana" w:hAnsi="Verdana"/>
        </w:rPr>
        <w:lastRenderedPageBreak/>
        <w:t>The duties of this job role will be reviewed regularly and amended in accordance with the needs of the business.</w:t>
      </w:r>
    </w:p>
    <w:p w:rsidR="00BE5746" w:rsidRDefault="00BE5746">
      <w:pPr>
        <w:rPr>
          <w:rFonts w:ascii="Verdana" w:hAnsi="Verdana" w:cs="Tahoma"/>
          <w:b/>
          <w:color w:val="231F20"/>
          <w:spacing w:val="10"/>
        </w:rPr>
      </w:pPr>
    </w:p>
    <w:p w:rsidR="00BE5746" w:rsidRDefault="009543F2">
      <w:pPr>
        <w:rPr>
          <w:rFonts w:ascii="Verdana" w:hAnsi="Verdana"/>
        </w:rPr>
      </w:pPr>
      <w:r>
        <w:rPr>
          <w:rFonts w:ascii="Verdana" w:hAnsi="Verdana" w:cs="Tahoma"/>
          <w:b/>
          <w:color w:val="231F20"/>
          <w:spacing w:val="8"/>
        </w:rPr>
        <w:t>Qualifications:</w:t>
      </w:r>
    </w:p>
    <w:p w:rsidR="00B90A8A" w:rsidRPr="00B90A8A" w:rsidRDefault="00B90A8A" w:rsidP="58C5D589">
      <w:pPr>
        <w:pStyle w:val="TableParagraph"/>
        <w:spacing w:before="36"/>
        <w:rPr>
          <w:rFonts w:ascii="Verdana" w:hAnsi="Verdana" w:cs="Tahoma"/>
          <w:color w:val="231F20"/>
        </w:rPr>
      </w:pPr>
      <w:r w:rsidRPr="00B90A8A">
        <w:rPr>
          <w:rFonts w:ascii="Verdana" w:hAnsi="Verdana" w:cs="Tahoma"/>
          <w:color w:val="231F20"/>
          <w:spacing w:val="10"/>
        </w:rPr>
        <w:t>N/A</w:t>
      </w:r>
    </w:p>
    <w:p w:rsidR="00B90A8A" w:rsidRDefault="00B90A8A" w:rsidP="009543F2">
      <w:pPr>
        <w:pStyle w:val="TableParagraph"/>
        <w:spacing w:before="36"/>
        <w:rPr>
          <w:rFonts w:ascii="Verdana" w:hAnsi="Verdana" w:cs="Tahoma"/>
          <w:b/>
          <w:color w:val="231F20"/>
          <w:spacing w:val="10"/>
        </w:rPr>
      </w:pPr>
    </w:p>
    <w:p w:rsidR="00BE5746" w:rsidRDefault="009543F2" w:rsidP="00BE5746">
      <w:pPr>
        <w:rPr>
          <w:rFonts w:ascii="Verdana" w:hAnsi="Verdana" w:cs="Tahoma"/>
          <w:b/>
          <w:color w:val="231F20"/>
          <w:spacing w:val="10"/>
        </w:rPr>
      </w:pPr>
      <w:r>
        <w:rPr>
          <w:rFonts w:ascii="Verdana" w:hAnsi="Verdana" w:cs="Tahoma"/>
          <w:b/>
          <w:color w:val="231F20"/>
          <w:spacing w:val="10"/>
        </w:rPr>
        <w:t xml:space="preserve">Desirable </w:t>
      </w:r>
    </w:p>
    <w:p w:rsidR="00787685" w:rsidRPr="00787685" w:rsidRDefault="00787685" w:rsidP="58C5D589">
      <w:pPr>
        <w:rPr>
          <w:rFonts w:ascii="Verdana" w:hAnsi="Verdana" w:cs="Tahoma"/>
          <w:color w:val="231F20"/>
        </w:rPr>
      </w:pPr>
      <w:r>
        <w:rPr>
          <w:rFonts w:ascii="Verdana" w:hAnsi="Verdana" w:cs="Tahoma"/>
          <w:color w:val="231F20"/>
          <w:spacing w:val="10"/>
        </w:rPr>
        <w:t>Supervisory qua</w:t>
      </w:r>
      <w:r w:rsidR="00C744A9">
        <w:rPr>
          <w:rFonts w:ascii="Verdana" w:hAnsi="Verdana" w:cs="Tahoma"/>
          <w:color w:val="231F20"/>
          <w:spacing w:val="10"/>
        </w:rPr>
        <w:t xml:space="preserve">lifications or in-house </w:t>
      </w:r>
      <w:proofErr w:type="spellStart"/>
      <w:r w:rsidR="00C744A9">
        <w:rPr>
          <w:rFonts w:ascii="Verdana" w:hAnsi="Verdana" w:cs="Tahoma"/>
          <w:color w:val="231F20"/>
          <w:spacing w:val="10"/>
        </w:rPr>
        <w:t>recognis</w:t>
      </w:r>
      <w:r>
        <w:rPr>
          <w:rFonts w:ascii="Verdana" w:hAnsi="Verdana" w:cs="Tahoma"/>
          <w:color w:val="231F20"/>
          <w:spacing w:val="10"/>
        </w:rPr>
        <w:t>ed</w:t>
      </w:r>
      <w:proofErr w:type="spellEnd"/>
      <w:r>
        <w:rPr>
          <w:rFonts w:ascii="Verdana" w:hAnsi="Verdana" w:cs="Tahoma"/>
          <w:color w:val="231F20"/>
          <w:spacing w:val="10"/>
        </w:rPr>
        <w:t xml:space="preserve"> training schemes or courses</w:t>
      </w:r>
    </w:p>
    <w:p w:rsidR="009543F2" w:rsidRDefault="009543F2" w:rsidP="00BE5746">
      <w:pPr>
        <w:rPr>
          <w:rFonts w:ascii="Verdana" w:hAnsi="Verdana" w:cs="Tahoma"/>
          <w:b/>
          <w:color w:val="231F20"/>
          <w:spacing w:val="10"/>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rsidR="00820A34" w:rsidRDefault="00B90A8A" w:rsidP="00820A34">
            <w:pPr>
              <w:pStyle w:val="TableParagraph"/>
              <w:spacing w:before="36" w:line="248" w:lineRule="exact"/>
              <w:ind w:left="70"/>
              <w:rPr>
                <w:rFonts w:ascii="Verdana" w:hAnsi="Verdana" w:cs="Tahoma"/>
                <w:b/>
                <w:color w:val="231F20"/>
                <w:spacing w:val="10"/>
              </w:rPr>
            </w:pPr>
            <w:r w:rsidRPr="00B90A8A">
              <w:rPr>
                <w:rFonts w:ascii="Verdana" w:hAnsi="Verdana" w:cs="Tahoma"/>
                <w:color w:val="231F20"/>
                <w:spacing w:val="10"/>
              </w:rPr>
              <w:t xml:space="preserve"> </w:t>
            </w:r>
            <w:r w:rsidR="00820A34" w:rsidRPr="000C4C90">
              <w:rPr>
                <w:rFonts w:ascii="Verdana" w:hAnsi="Verdana" w:cs="Tahoma"/>
                <w:b/>
                <w:color w:val="231F20"/>
                <w:spacing w:val="8"/>
              </w:rPr>
              <w:t xml:space="preserve">SKILLS </w:t>
            </w:r>
            <w:r w:rsidR="00820A34" w:rsidRPr="000C4C90">
              <w:rPr>
                <w:rFonts w:ascii="Verdana" w:hAnsi="Verdana" w:cs="Tahoma"/>
                <w:b/>
                <w:color w:val="231F20"/>
                <w:spacing w:val="6"/>
              </w:rPr>
              <w:t>AND</w:t>
            </w:r>
            <w:r w:rsidR="00820A34" w:rsidRPr="000C4C90">
              <w:rPr>
                <w:rFonts w:ascii="Verdana" w:hAnsi="Verdana" w:cs="Tahoma"/>
                <w:b/>
                <w:color w:val="231F20"/>
                <w:spacing w:val="36"/>
              </w:rPr>
              <w:t xml:space="preserve"> </w:t>
            </w:r>
            <w:r w:rsidR="00820A34" w:rsidRPr="000C4C90">
              <w:rPr>
                <w:rFonts w:ascii="Verdana" w:hAnsi="Verdana" w:cs="Tahoma"/>
                <w:b/>
                <w:color w:val="231F20"/>
                <w:spacing w:val="10"/>
              </w:rPr>
              <w:t>EXPERIENCE</w:t>
            </w: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Default="00530962" w:rsidP="00820A34">
            <w:pPr>
              <w:pStyle w:val="TableParagraph"/>
              <w:spacing w:before="36" w:line="248" w:lineRule="exact"/>
              <w:ind w:left="70"/>
              <w:rPr>
                <w:rFonts w:ascii="Verdana" w:hAnsi="Verdana" w:cs="Tahoma"/>
                <w:b/>
                <w:color w:val="231F20"/>
                <w:spacing w:val="10"/>
              </w:rPr>
            </w:pPr>
          </w:p>
          <w:p w:rsidR="00530962" w:rsidRPr="000C4C90" w:rsidRDefault="00530962" w:rsidP="00820A34">
            <w:pPr>
              <w:pStyle w:val="TableParagraph"/>
              <w:spacing w:before="36" w:line="248" w:lineRule="exact"/>
              <w:ind w:left="70"/>
              <w:rPr>
                <w:rFonts w:ascii="Verdana" w:eastAsia="VAG Rounded Std Thin" w:hAnsi="Verdana" w:cs="Tahoma"/>
              </w:rPr>
            </w:pPr>
          </w:p>
          <w:p w:rsidR="00820A34" w:rsidRPr="000C4C90" w:rsidRDefault="00820A34" w:rsidP="00530962">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rsidR="00820A34" w:rsidRPr="000C4C90" w:rsidRDefault="00820A34" w:rsidP="00820A34">
            <w:pPr>
              <w:pStyle w:val="TableParagraph"/>
              <w:spacing w:before="4"/>
              <w:rPr>
                <w:rFonts w:ascii="Verdana" w:eastAsia="Times New Roman" w:hAnsi="Verdana" w:cs="Tahoma"/>
              </w:rPr>
            </w:pPr>
          </w:p>
          <w:p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rsidR="00820A34" w:rsidRPr="000C4C90" w:rsidRDefault="00820A34" w:rsidP="00820A34">
            <w:pPr>
              <w:pStyle w:val="TableParagraph"/>
              <w:spacing w:before="2"/>
              <w:rPr>
                <w:rFonts w:ascii="Verdana" w:eastAsia="Times New Roman" w:hAnsi="Verdana" w:cs="Tahoma"/>
              </w:rPr>
            </w:pPr>
          </w:p>
          <w:p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rsidR="00820A34" w:rsidRPr="000C4C90" w:rsidRDefault="00820A34" w:rsidP="00820A34">
            <w:pPr>
              <w:pStyle w:val="TableParagraph"/>
              <w:spacing w:before="6"/>
              <w:rPr>
                <w:rFonts w:ascii="Verdana" w:eastAsia="Times New Roman" w:hAnsi="Verdana" w:cs="Tahoma"/>
              </w:rPr>
            </w:pPr>
          </w:p>
          <w:p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tcPr>
          <w:p w:rsidR="00B144E6" w:rsidRPr="00B144E6" w:rsidRDefault="00B144E6" w:rsidP="58C5D589">
            <w:pPr>
              <w:pStyle w:val="TableParagraph"/>
              <w:ind w:left="452"/>
              <w:rPr>
                <w:rFonts w:ascii="Verdana" w:hAnsi="Verdana" w:cs="Tahoma"/>
                <w:b/>
                <w:bCs/>
                <w:color w:val="231F20"/>
                <w:spacing w:val="8"/>
                <w:sz w:val="10"/>
              </w:rPr>
            </w:pPr>
          </w:p>
          <w:p w:rsidR="000C4C90" w:rsidRDefault="00820A34" w:rsidP="58C5D589">
            <w:pPr>
              <w:pStyle w:val="TableParagraph"/>
              <w:ind w:left="452"/>
              <w:rPr>
                <w:rFonts w:ascii="Verdana" w:hAnsi="Verdana" w:cs="Tahoma"/>
                <w:b/>
                <w:bCs/>
                <w:color w:val="231F20"/>
              </w:rPr>
            </w:pPr>
            <w:r w:rsidRPr="58C5D589">
              <w:rPr>
                <w:rFonts w:ascii="Verdana" w:hAnsi="Verdana" w:cs="Tahoma"/>
                <w:b/>
                <w:bCs/>
                <w:color w:val="231F20"/>
                <w:spacing w:val="8"/>
              </w:rPr>
              <w:t>CRITERIA</w:t>
            </w:r>
            <w:r w:rsidRPr="58C5D589">
              <w:rPr>
                <w:rFonts w:ascii="Verdana" w:hAnsi="Verdana" w:cs="Tahoma"/>
                <w:b/>
                <w:bCs/>
                <w:color w:val="231F20"/>
                <w:spacing w:val="26"/>
              </w:rPr>
              <w:t xml:space="preserve"> </w:t>
            </w:r>
            <w:r w:rsidRPr="58C5D589">
              <w:rPr>
                <w:rFonts w:ascii="Verdana" w:hAnsi="Verdana" w:cs="Tahoma"/>
                <w:b/>
                <w:bCs/>
                <w:color w:val="231F20"/>
              </w:rPr>
              <w:t>1 – Working with People</w:t>
            </w:r>
          </w:p>
          <w:p w:rsidR="000C4C90" w:rsidRDefault="58C5D589" w:rsidP="006078F6">
            <w:pPr>
              <w:pStyle w:val="TableParagraph"/>
              <w:ind w:left="452"/>
              <w:rPr>
                <w:rFonts w:ascii="Verdana" w:hAnsi="Verdana" w:cs="Tahoma"/>
                <w:color w:val="231F20"/>
              </w:rPr>
            </w:pPr>
            <w:r w:rsidRPr="58C5D589">
              <w:rPr>
                <w:rFonts w:ascii="Verdana" w:hAnsi="Verdana" w:cs="Tahoma"/>
                <w:color w:val="231F20"/>
              </w:rPr>
              <w:t xml:space="preserve">Ability to </w:t>
            </w:r>
            <w:proofErr w:type="spellStart"/>
            <w:r w:rsidR="00A82528">
              <w:rPr>
                <w:rFonts w:ascii="Verdana" w:hAnsi="Verdana" w:cs="Tahoma"/>
                <w:color w:val="231F20"/>
              </w:rPr>
              <w:t>prioritise</w:t>
            </w:r>
            <w:proofErr w:type="spellEnd"/>
            <w:r w:rsidR="006078F6">
              <w:rPr>
                <w:rFonts w:ascii="Verdana" w:hAnsi="Verdana" w:cs="Tahoma"/>
                <w:color w:val="231F20"/>
              </w:rPr>
              <w:t xml:space="preserve"> own </w:t>
            </w:r>
            <w:r w:rsidRPr="58C5D589">
              <w:rPr>
                <w:rFonts w:ascii="Verdana" w:hAnsi="Verdana" w:cs="Tahoma"/>
                <w:color w:val="231F20"/>
              </w:rPr>
              <w:t>work</w:t>
            </w:r>
            <w:r w:rsidR="006078F6">
              <w:rPr>
                <w:rFonts w:ascii="Verdana" w:hAnsi="Verdana" w:cs="Tahoma"/>
                <w:color w:val="231F20"/>
              </w:rPr>
              <w:t xml:space="preserve"> load</w:t>
            </w:r>
            <w:r w:rsidRPr="58C5D589">
              <w:rPr>
                <w:rFonts w:ascii="Verdana" w:hAnsi="Verdana" w:cs="Tahoma"/>
                <w:color w:val="231F20"/>
              </w:rPr>
              <w:t xml:space="preserve"> effectively </w:t>
            </w:r>
            <w:r w:rsidR="006078F6">
              <w:rPr>
                <w:rFonts w:ascii="Verdana" w:hAnsi="Verdana" w:cs="Tahoma"/>
                <w:color w:val="231F20"/>
              </w:rPr>
              <w:t xml:space="preserve">and </w:t>
            </w:r>
            <w:r w:rsidR="00A82528">
              <w:rPr>
                <w:rFonts w:ascii="Verdana" w:hAnsi="Verdana" w:cs="Tahoma"/>
                <w:color w:val="231F20"/>
              </w:rPr>
              <w:t xml:space="preserve">as part of a team </w:t>
            </w:r>
            <w:r w:rsidRPr="58C5D589">
              <w:rPr>
                <w:rFonts w:ascii="Verdana" w:hAnsi="Verdana" w:cs="Tahoma"/>
                <w:color w:val="231F20"/>
              </w:rPr>
              <w:t>to assist with the supervision and training of Linen Room Steward</w:t>
            </w:r>
          </w:p>
          <w:p w:rsidR="00B144E6" w:rsidRPr="00B144E6" w:rsidRDefault="00B144E6" w:rsidP="00B144E6">
            <w:pPr>
              <w:pStyle w:val="TableParagraph"/>
              <w:ind w:left="452"/>
              <w:rPr>
                <w:rFonts w:ascii="Verdana" w:eastAsia="VAG Rounded Std Thin" w:hAnsi="Verdana" w:cs="Tahoma"/>
                <w:sz w:val="8"/>
              </w:rPr>
            </w:pP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pStyle w:val="TableParagraph"/>
              <w:spacing w:line="289" w:lineRule="exact"/>
              <w:rPr>
                <w:rFonts w:ascii="Verdana" w:eastAsia="Times New Roman" w:hAnsi="Verdana" w:cs="Tahoma"/>
              </w:rPr>
            </w:pPr>
          </w:p>
          <w:p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835B962">
                <v:shape id="_x0000_i1061" type="#_x0000_t75" style="width:15.75pt;height:18pt" o:ole="">
                  <v:imagedata r:id="rId22" o:title=""/>
                </v:shape>
                <w:control r:id="rId23"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pStyle w:val="TableParagraph"/>
              <w:spacing w:line="289" w:lineRule="exact"/>
              <w:rPr>
                <w:rFonts w:ascii="Verdana" w:eastAsia="Times New Roman" w:hAnsi="Verdana" w:cs="Tahoma"/>
              </w:rPr>
            </w:pPr>
          </w:p>
          <w:p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10159A2E">
                <v:shape id="_x0000_i1063" type="#_x0000_t75" style="width:15.75pt;height:18pt" o:ole="">
                  <v:imagedata r:id="rId24" o:title=""/>
                </v:shape>
                <w:control r:id="rId25"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pStyle w:val="TableParagraph"/>
              <w:spacing w:line="289" w:lineRule="exact"/>
              <w:rPr>
                <w:rFonts w:ascii="Verdana" w:eastAsia="Times New Roman" w:hAnsi="Verdana" w:cs="Tahoma"/>
              </w:rPr>
            </w:pPr>
          </w:p>
          <w:p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7C88551">
                <v:shape id="_x0000_i1065" type="#_x0000_t75" style="width:15.75pt;height:18pt" o:ole="">
                  <v:imagedata r:id="rId22" o:title=""/>
                </v:shape>
                <w:control r:id="rId26" w:name="CheckBox1" w:shapeid="_x0000_i1065"/>
              </w:object>
            </w:r>
          </w:p>
        </w:tc>
      </w:tr>
      <w:tr w:rsidR="00820A34"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tcPr>
          <w:p w:rsidR="00B144E6" w:rsidRPr="00B144E6" w:rsidRDefault="00B144E6" w:rsidP="000C4C90">
            <w:pPr>
              <w:pStyle w:val="TableParagraph"/>
              <w:ind w:left="452"/>
              <w:rPr>
                <w:rFonts w:ascii="Verdana" w:hAnsi="Verdana" w:cs="Tahoma"/>
                <w:b/>
                <w:bCs/>
                <w:color w:val="231F20"/>
                <w:spacing w:val="8"/>
                <w:sz w:val="10"/>
              </w:rPr>
            </w:pPr>
          </w:p>
          <w:p w:rsidR="00820A34" w:rsidRDefault="00820A34" w:rsidP="000C4C90">
            <w:pPr>
              <w:pStyle w:val="TableParagraph"/>
              <w:ind w:left="452"/>
              <w:rPr>
                <w:rFonts w:ascii="Verdana" w:hAnsi="Verdana" w:cs="Tahoma"/>
                <w:b/>
                <w:color w:val="231F20"/>
              </w:rPr>
            </w:pPr>
            <w:r w:rsidRPr="58C5D589">
              <w:rPr>
                <w:rFonts w:ascii="Verdana" w:hAnsi="Verdana" w:cs="Tahoma"/>
                <w:b/>
                <w:bCs/>
                <w:color w:val="231F20"/>
                <w:spacing w:val="8"/>
              </w:rPr>
              <w:t>CRITERIA</w:t>
            </w:r>
            <w:r w:rsidRPr="58C5D589">
              <w:rPr>
                <w:rFonts w:ascii="Verdana" w:hAnsi="Verdana" w:cs="Tahoma"/>
                <w:b/>
                <w:bCs/>
                <w:color w:val="231F20"/>
                <w:spacing w:val="26"/>
              </w:rPr>
              <w:t xml:space="preserve"> </w:t>
            </w:r>
            <w:r w:rsidRPr="58C5D589">
              <w:rPr>
                <w:rFonts w:ascii="Verdana" w:hAnsi="Verdana" w:cs="Tahoma"/>
                <w:b/>
                <w:bCs/>
                <w:color w:val="231F20"/>
              </w:rPr>
              <w:t>2</w:t>
            </w:r>
            <w:r w:rsidR="00787685" w:rsidRPr="58C5D589">
              <w:rPr>
                <w:rFonts w:ascii="Verdana" w:hAnsi="Verdana" w:cs="Tahoma"/>
                <w:b/>
                <w:bCs/>
                <w:color w:val="231F20"/>
              </w:rPr>
              <w:t xml:space="preserve"> – Working with People</w:t>
            </w:r>
          </w:p>
          <w:p w:rsidR="00B144E6" w:rsidRDefault="006078F6" w:rsidP="006078F6">
            <w:pPr>
              <w:pStyle w:val="TableParagraph"/>
              <w:ind w:left="452"/>
              <w:rPr>
                <w:rFonts w:ascii="Verdana" w:hAnsi="Verdana"/>
              </w:rPr>
            </w:pPr>
            <w:r w:rsidRPr="006078F6">
              <w:rPr>
                <w:rFonts w:ascii="Verdana" w:hAnsi="Verdana"/>
              </w:rPr>
              <w:t>Must have excellent communic</w:t>
            </w:r>
            <w:r w:rsidR="00A82528">
              <w:rPr>
                <w:rFonts w:ascii="Verdana" w:hAnsi="Verdana"/>
              </w:rPr>
              <w:t>ation and interpersonal skills including a</w:t>
            </w:r>
            <w:r w:rsidRPr="006078F6">
              <w:rPr>
                <w:rFonts w:ascii="Verdana" w:hAnsi="Verdana"/>
              </w:rPr>
              <w:t xml:space="preserve">bility to communicate ideas and information effectively, both orally and in writing with a diverse range of customers at all levels </w:t>
            </w:r>
          </w:p>
          <w:p w:rsidR="006078F6" w:rsidRPr="00B144E6" w:rsidRDefault="006078F6" w:rsidP="00D9311F">
            <w:pPr>
              <w:pStyle w:val="TableParagraph"/>
              <w:ind w:left="452"/>
              <w:rPr>
                <w:rFonts w:ascii="Verdana" w:eastAsia="VAG Rounded Std Thin" w:hAnsi="Verdana" w:cs="Tahoma"/>
                <w:sz w:val="10"/>
              </w:rPr>
            </w:pP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2AF4D84">
                <v:shape id="_x0000_i1067" type="#_x0000_t75" style="width:15.75pt;height:18pt" o:ole="">
                  <v:imagedata r:id="rId22" o:title=""/>
                </v:shape>
                <w:control r:id="rId27"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A3D99AB">
                <v:shape id="_x0000_i1069" type="#_x0000_t75" style="width:15.75pt;height:18pt" o:ole="">
                  <v:imagedata r:id="rId24" o:title=""/>
                </v:shape>
                <w:control r:id="rId28"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183D115C">
                <v:shape id="_x0000_i1071" type="#_x0000_t75" style="width:15.75pt;height:18pt" o:ole="">
                  <v:imagedata r:id="rId22" o:title=""/>
                </v:shape>
                <w:control r:id="rId29" w:name="CheckBox17" w:shapeid="_x0000_i1071"/>
              </w:object>
            </w:r>
          </w:p>
        </w:tc>
      </w:tr>
      <w:tr w:rsidR="00820A34"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tcPr>
          <w:p w:rsidR="00B144E6" w:rsidRPr="00B144E6" w:rsidRDefault="00B144E6" w:rsidP="000C4C90">
            <w:pPr>
              <w:pStyle w:val="TableParagraph"/>
              <w:ind w:left="452"/>
              <w:rPr>
                <w:rFonts w:ascii="Verdana" w:hAnsi="Verdana" w:cs="Tahoma"/>
                <w:b/>
                <w:color w:val="231F20"/>
                <w:spacing w:val="8"/>
                <w:sz w:val="10"/>
              </w:rPr>
            </w:pPr>
          </w:p>
          <w:p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787685">
              <w:rPr>
                <w:rFonts w:ascii="Verdana" w:hAnsi="Verdana" w:cs="Tahoma"/>
                <w:b/>
                <w:color w:val="231F20"/>
              </w:rPr>
              <w:t xml:space="preserve"> – Delivering Results for Parliament</w:t>
            </w:r>
          </w:p>
          <w:p w:rsidR="00530962" w:rsidRDefault="00530962" w:rsidP="006078F6">
            <w:pPr>
              <w:pStyle w:val="TableParagraph"/>
              <w:ind w:left="452"/>
              <w:rPr>
                <w:rFonts w:ascii="Verdana" w:hAnsi="Verdana" w:cs="Tahoma"/>
                <w:color w:val="231F20"/>
              </w:rPr>
            </w:pPr>
            <w:r>
              <w:rPr>
                <w:rFonts w:ascii="Verdana" w:hAnsi="Verdana" w:cs="Tahoma"/>
                <w:color w:val="231F20"/>
              </w:rPr>
              <w:t xml:space="preserve">The ability to </w:t>
            </w:r>
            <w:r w:rsidR="00787685">
              <w:rPr>
                <w:rFonts w:ascii="Verdana" w:hAnsi="Verdana" w:cs="Tahoma"/>
                <w:color w:val="231F20"/>
              </w:rPr>
              <w:t>deliver a high standard of service in line with the objectives of the business</w:t>
            </w:r>
            <w:r>
              <w:rPr>
                <w:rFonts w:ascii="Verdana" w:hAnsi="Verdana" w:cs="Tahoma"/>
                <w:color w:val="231F20"/>
              </w:rPr>
              <w:t>.</w:t>
            </w:r>
          </w:p>
          <w:p w:rsidR="00B144E6" w:rsidRPr="00B144E6" w:rsidRDefault="00B144E6" w:rsidP="00B144E6">
            <w:pPr>
              <w:pStyle w:val="TableParagraph"/>
              <w:ind w:left="452"/>
              <w:rPr>
                <w:rFonts w:ascii="Verdana" w:eastAsia="VAG Rounded Std Thin" w:hAnsi="Verdana" w:cs="Tahoma"/>
                <w:sz w:val="10"/>
              </w:rPr>
            </w:pP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9CFC0E6">
                <v:shape id="_x0000_i1073" type="#_x0000_t75" style="width:15.75pt;height:18pt" o:ole="">
                  <v:imagedata r:id="rId22" o:title=""/>
                </v:shape>
                <w:control r:id="rId30"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2282686">
                <v:shape id="_x0000_i1075" type="#_x0000_t75" style="width:15.75pt;height:18pt" o:ole="">
                  <v:imagedata r:id="rId24" o:title=""/>
                </v:shape>
                <w:control r:id="rId31"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95ABCF8">
                <v:shape id="_x0000_i1077" type="#_x0000_t75" style="width:15.75pt;height:18pt" o:ole="">
                  <v:imagedata r:id="rId22" o:title=""/>
                </v:shape>
                <w:control r:id="rId32" w:name="CheckBox16" w:shapeid="_x0000_i1077"/>
              </w:object>
            </w:r>
          </w:p>
        </w:tc>
      </w:tr>
      <w:tr w:rsidR="00820A34"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tcPr>
          <w:p w:rsidR="00B144E6" w:rsidRPr="00B144E6" w:rsidRDefault="00B144E6" w:rsidP="000C4C90">
            <w:pPr>
              <w:pStyle w:val="TableParagraph"/>
              <w:ind w:left="452"/>
              <w:rPr>
                <w:rFonts w:ascii="Verdana" w:hAnsi="Verdana" w:cs="Tahoma"/>
                <w:b/>
                <w:color w:val="231F20"/>
                <w:spacing w:val="8"/>
                <w:sz w:val="10"/>
              </w:rPr>
            </w:pPr>
          </w:p>
          <w:p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6078F6">
              <w:rPr>
                <w:rFonts w:ascii="Verdana" w:hAnsi="Verdana" w:cs="Tahoma"/>
                <w:b/>
                <w:color w:val="231F20"/>
              </w:rPr>
              <w:t>4</w:t>
            </w:r>
            <w:r w:rsidR="00530962">
              <w:rPr>
                <w:rFonts w:ascii="Verdana" w:hAnsi="Verdana" w:cs="Tahoma"/>
                <w:b/>
                <w:color w:val="231F20"/>
              </w:rPr>
              <w:t xml:space="preserve"> – </w:t>
            </w:r>
            <w:r w:rsidR="00787685">
              <w:rPr>
                <w:rFonts w:ascii="Verdana" w:hAnsi="Verdana" w:cs="Tahoma"/>
                <w:b/>
                <w:color w:val="231F20"/>
              </w:rPr>
              <w:t>Providing focused service</w:t>
            </w:r>
          </w:p>
          <w:p w:rsidR="00530962" w:rsidRDefault="00787685" w:rsidP="006078F6">
            <w:pPr>
              <w:pStyle w:val="TableParagraph"/>
              <w:ind w:left="452"/>
              <w:jc w:val="both"/>
              <w:rPr>
                <w:rFonts w:ascii="Verdana" w:hAnsi="Verdana" w:cs="Tahoma"/>
                <w:color w:val="231F20"/>
              </w:rPr>
            </w:pPr>
            <w:r>
              <w:rPr>
                <w:rFonts w:ascii="Verdana" w:hAnsi="Verdana" w:cs="Tahoma"/>
                <w:color w:val="231F20"/>
              </w:rPr>
              <w:t>Excellent customer service skills, with the ability to respond quickly to customer needs.</w:t>
            </w:r>
          </w:p>
          <w:p w:rsidR="00B144E6" w:rsidRPr="00B144E6" w:rsidRDefault="00B144E6" w:rsidP="00B144E6">
            <w:pPr>
              <w:pStyle w:val="TableParagraph"/>
              <w:ind w:left="452"/>
              <w:rPr>
                <w:rFonts w:ascii="Verdana" w:eastAsia="VAG Rounded Std Thin" w:hAnsi="Verdana" w:cs="Tahoma"/>
                <w:sz w:val="10"/>
              </w:rPr>
            </w:pP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826C67E">
                <v:shape id="_x0000_i1079" type="#_x0000_t75" style="width:15.75pt;height:18pt" o:ole="">
                  <v:imagedata r:id="rId22" o:title=""/>
                </v:shape>
                <w:control r:id="rId33" w:name="CheckBox142" w:shapeid="_x0000_i1079"/>
              </w:object>
            </w: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299B994">
                <v:shape id="_x0000_i1081" type="#_x0000_t75" style="width:15.75pt;height:18pt" o:ole="">
                  <v:imagedata r:id="rId24" o:title=""/>
                </v:shape>
                <w:control r:id="rId34" w:name="CheckBox141" w:shapeid="_x0000_i1081"/>
              </w:object>
            </w:r>
          </w:p>
        </w:tc>
        <w:tc>
          <w:tcPr>
            <w:tcW w:w="770"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E710229">
                <v:shape id="_x0000_i1083" type="#_x0000_t75" style="width:15.75pt;height:18pt" o:ole="">
                  <v:imagedata r:id="rId22" o:title=""/>
                </v:shape>
                <w:control r:id="rId35" w:name="CheckBox14" w:shapeid="_x0000_i1083"/>
              </w:object>
            </w:r>
          </w:p>
        </w:tc>
      </w:tr>
      <w:tr w:rsidR="00820A34"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tcPr>
          <w:p w:rsidR="00B144E6" w:rsidRPr="00B144E6" w:rsidRDefault="00B144E6" w:rsidP="000C4C90">
            <w:pPr>
              <w:pStyle w:val="TableParagraph"/>
              <w:ind w:left="452"/>
              <w:rPr>
                <w:rFonts w:ascii="Verdana" w:hAnsi="Verdana" w:cs="Tahoma"/>
                <w:b/>
                <w:color w:val="231F20"/>
                <w:spacing w:val="8"/>
                <w:sz w:val="10"/>
              </w:rPr>
            </w:pPr>
          </w:p>
          <w:p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6078F6">
              <w:rPr>
                <w:rFonts w:ascii="Verdana" w:hAnsi="Verdana" w:cs="Tahoma"/>
                <w:b/>
                <w:color w:val="231F20"/>
              </w:rPr>
              <w:t>5</w:t>
            </w:r>
          </w:p>
          <w:p w:rsidR="00787685" w:rsidRDefault="58C5D589" w:rsidP="00B144E6">
            <w:pPr>
              <w:pStyle w:val="TableParagraph"/>
              <w:ind w:left="452"/>
              <w:rPr>
                <w:rFonts w:ascii="Verdana" w:hAnsi="Verdana" w:cs="Tahoma"/>
                <w:color w:val="231F20"/>
              </w:rPr>
            </w:pPr>
            <w:r w:rsidRPr="58C5D589">
              <w:rPr>
                <w:rFonts w:ascii="Verdana" w:hAnsi="Verdana" w:cs="Tahoma"/>
                <w:color w:val="231F20"/>
              </w:rPr>
              <w:t>A sound understanding of current COSHH and Health &amp; Safety practices.</w:t>
            </w:r>
          </w:p>
          <w:p w:rsidR="00B144E6" w:rsidRPr="00B144E6" w:rsidRDefault="00B144E6" w:rsidP="00B144E6">
            <w:pPr>
              <w:pStyle w:val="TableParagraph"/>
              <w:ind w:left="452"/>
              <w:rPr>
                <w:rFonts w:ascii="Verdana" w:eastAsia="VAG Rounded Std Thin" w:hAnsi="Verdana" w:cs="Tahoma"/>
                <w:sz w:val="10"/>
              </w:rPr>
            </w:pP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06CBCDC">
                <v:shape id="_x0000_i1085" type="#_x0000_t75" style="width:15.75pt;height:18pt" o:ole="">
                  <v:imagedata r:id="rId22" o:title=""/>
                </v:shape>
                <w:control r:id="rId36" w:name="CheckBox132" w:shapeid="_x0000_i1085"/>
              </w:object>
            </w:r>
          </w:p>
        </w:tc>
        <w:tc>
          <w:tcPr>
            <w:tcW w:w="737"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69605DC">
                <v:shape id="_x0000_i1087" type="#_x0000_t75" style="width:15.75pt;height:18pt" o:ole="">
                  <v:imagedata r:id="rId24" o:title=""/>
                </v:shape>
                <w:control r:id="rId37" w:name="CheckBox131" w:shapeid="_x0000_i1087"/>
              </w:object>
            </w:r>
          </w:p>
        </w:tc>
        <w:tc>
          <w:tcPr>
            <w:tcW w:w="770" w:type="dxa"/>
            <w:tcBorders>
              <w:top w:val="single" w:sz="8" w:space="0" w:color="231F20"/>
              <w:left w:val="single" w:sz="8" w:space="0" w:color="231F20"/>
              <w:bottom w:val="single" w:sz="8" w:space="0" w:color="231F20"/>
              <w:right w:val="single" w:sz="8" w:space="0" w:color="231F20"/>
            </w:tcBorders>
          </w:tcPr>
          <w:p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46B9CC4">
                <v:shape id="_x0000_i1089" type="#_x0000_t75" style="width:15.75pt;height:18pt" o:ole="">
                  <v:imagedata r:id="rId22" o:title=""/>
                </v:shape>
                <w:control r:id="rId38" w:name="CheckBox13" w:shapeid="_x0000_i1089"/>
              </w:object>
            </w:r>
          </w:p>
        </w:tc>
      </w:tr>
      <w:tr w:rsidR="00B144E6" w:rsidRPr="000C4C90" w:rsidTr="58C5D589">
        <w:trPr>
          <w:jc w:val="center"/>
        </w:trPr>
        <w:tc>
          <w:tcPr>
            <w:tcW w:w="8256" w:type="dxa"/>
            <w:tcBorders>
              <w:top w:val="single" w:sz="8" w:space="0" w:color="231F20"/>
              <w:left w:val="single" w:sz="8" w:space="0" w:color="231F20"/>
              <w:bottom w:val="single" w:sz="8" w:space="0" w:color="231F20"/>
              <w:right w:val="single" w:sz="8" w:space="0" w:color="231F20"/>
            </w:tcBorders>
          </w:tcPr>
          <w:p w:rsidR="00B144E6" w:rsidRPr="00B144E6" w:rsidRDefault="00B144E6" w:rsidP="00B144E6">
            <w:pPr>
              <w:pStyle w:val="TableParagraph"/>
              <w:ind w:left="452"/>
              <w:rPr>
                <w:rFonts w:ascii="Verdana" w:hAnsi="Verdana" w:cs="Tahoma"/>
                <w:b/>
                <w:color w:val="231F20"/>
                <w:spacing w:val="8"/>
                <w:sz w:val="10"/>
              </w:rPr>
            </w:pPr>
          </w:p>
          <w:p w:rsidR="00B144E6" w:rsidRDefault="00B144E6" w:rsidP="00B144E6">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6078F6">
              <w:rPr>
                <w:rFonts w:ascii="Verdana" w:hAnsi="Verdana" w:cs="Tahoma"/>
                <w:b/>
                <w:color w:val="231F20"/>
              </w:rPr>
              <w:t>6</w:t>
            </w:r>
            <w:r>
              <w:rPr>
                <w:rFonts w:ascii="Verdana" w:hAnsi="Verdana" w:cs="Tahoma"/>
                <w:b/>
                <w:color w:val="231F20"/>
              </w:rPr>
              <w:t xml:space="preserve"> - Desirable</w:t>
            </w:r>
          </w:p>
          <w:p w:rsidR="00B144E6" w:rsidRDefault="00B144E6" w:rsidP="00B144E6">
            <w:pPr>
              <w:pStyle w:val="TableParagraph"/>
              <w:ind w:left="452"/>
              <w:rPr>
                <w:rFonts w:ascii="Verdana" w:hAnsi="Verdana" w:cs="Tahoma"/>
                <w:color w:val="231F20"/>
              </w:rPr>
            </w:pPr>
            <w:r>
              <w:rPr>
                <w:rFonts w:ascii="Verdana" w:hAnsi="Verdana" w:cs="Tahoma"/>
                <w:color w:val="231F20"/>
              </w:rPr>
              <w:t>Good IT literacy, including MS office products.</w:t>
            </w:r>
          </w:p>
          <w:p w:rsidR="00B144E6" w:rsidRPr="00B144E6" w:rsidRDefault="00B144E6" w:rsidP="00B144E6">
            <w:pPr>
              <w:pStyle w:val="TableParagraph"/>
              <w:ind w:left="452"/>
              <w:rPr>
                <w:rFonts w:ascii="Verdana" w:hAnsi="Verdana" w:cs="Tahoma"/>
                <w:b/>
                <w:color w:val="231F20"/>
                <w:spacing w:val="8"/>
                <w:sz w:val="10"/>
              </w:rPr>
            </w:pPr>
          </w:p>
        </w:tc>
        <w:tc>
          <w:tcPr>
            <w:tcW w:w="737" w:type="dxa"/>
            <w:tcBorders>
              <w:top w:val="single" w:sz="8" w:space="0" w:color="231F20"/>
              <w:left w:val="single" w:sz="8" w:space="0" w:color="231F20"/>
              <w:bottom w:val="single" w:sz="8" w:space="0" w:color="231F20"/>
              <w:right w:val="single" w:sz="8" w:space="0" w:color="231F20"/>
            </w:tcBorders>
          </w:tcPr>
          <w:p w:rsidR="00B144E6" w:rsidRPr="000C4C90" w:rsidRDefault="00B144E6" w:rsidP="00B144E6">
            <w:pPr>
              <w:rPr>
                <w:rFonts w:ascii="Verdana" w:eastAsia="Times New Roman" w:hAnsi="Verdana" w:cs="Tahoma"/>
              </w:rPr>
            </w:pPr>
            <w:r w:rsidRPr="000C4C90">
              <w:rPr>
                <w:rFonts w:ascii="Verdana" w:eastAsia="Times New Roman" w:hAnsi="Verdana" w:cs="Tahoma"/>
              </w:rPr>
              <w:t xml:space="preserve">    </w:t>
            </w:r>
          </w:p>
          <w:p w:rsidR="00B144E6" w:rsidRPr="000C4C90" w:rsidRDefault="00B144E6" w:rsidP="00B144E6">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43871E2">
                <v:shape id="_x0000_i1091" type="#_x0000_t75" style="width:15.75pt;height:18pt" o:ole="">
                  <v:imagedata r:id="rId24" o:title=""/>
                </v:shape>
                <w:control r:id="rId39" w:name="CheckBox1221" w:shapeid="_x0000_i1091"/>
              </w:object>
            </w:r>
          </w:p>
        </w:tc>
        <w:tc>
          <w:tcPr>
            <w:tcW w:w="737" w:type="dxa"/>
            <w:tcBorders>
              <w:top w:val="single" w:sz="8" w:space="0" w:color="231F20"/>
              <w:left w:val="single" w:sz="8" w:space="0" w:color="231F20"/>
              <w:bottom w:val="single" w:sz="8" w:space="0" w:color="231F20"/>
              <w:right w:val="single" w:sz="8" w:space="0" w:color="231F20"/>
            </w:tcBorders>
          </w:tcPr>
          <w:p w:rsidR="00B144E6" w:rsidRPr="000C4C90" w:rsidRDefault="00B144E6" w:rsidP="00B144E6">
            <w:pPr>
              <w:rPr>
                <w:rFonts w:ascii="Verdana" w:eastAsia="Times New Roman" w:hAnsi="Verdana" w:cs="Tahoma"/>
              </w:rPr>
            </w:pPr>
            <w:r w:rsidRPr="000C4C90">
              <w:rPr>
                <w:rFonts w:ascii="Verdana" w:eastAsia="Times New Roman" w:hAnsi="Verdana" w:cs="Tahoma"/>
              </w:rPr>
              <w:t xml:space="preserve">    </w:t>
            </w:r>
          </w:p>
          <w:p w:rsidR="00B144E6" w:rsidRPr="000C4C90" w:rsidRDefault="00B144E6" w:rsidP="00B144E6">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04FFBC3">
                <v:shape id="_x0000_i1093" type="#_x0000_t75" style="width:15.75pt;height:18pt" o:ole="">
                  <v:imagedata r:id="rId24" o:title=""/>
                </v:shape>
                <w:control r:id="rId40" w:name="CheckBox1211" w:shapeid="_x0000_i1093"/>
              </w:object>
            </w:r>
          </w:p>
        </w:tc>
        <w:tc>
          <w:tcPr>
            <w:tcW w:w="770" w:type="dxa"/>
            <w:tcBorders>
              <w:top w:val="single" w:sz="8" w:space="0" w:color="231F20"/>
              <w:left w:val="single" w:sz="8" w:space="0" w:color="231F20"/>
              <w:bottom w:val="single" w:sz="8" w:space="0" w:color="231F20"/>
              <w:right w:val="single" w:sz="8" w:space="0" w:color="231F20"/>
            </w:tcBorders>
          </w:tcPr>
          <w:p w:rsidR="00B144E6" w:rsidRPr="000C4C90" w:rsidRDefault="00B144E6" w:rsidP="00B144E6">
            <w:pPr>
              <w:rPr>
                <w:rFonts w:ascii="Verdana" w:eastAsia="Times New Roman" w:hAnsi="Verdana" w:cs="Tahoma"/>
              </w:rPr>
            </w:pPr>
            <w:r w:rsidRPr="000C4C90">
              <w:rPr>
                <w:rFonts w:ascii="Verdana" w:eastAsia="Times New Roman" w:hAnsi="Verdana" w:cs="Tahoma"/>
              </w:rPr>
              <w:t xml:space="preserve">    </w:t>
            </w:r>
          </w:p>
          <w:p w:rsidR="00B144E6" w:rsidRPr="000C4C90" w:rsidRDefault="00B144E6" w:rsidP="00B144E6">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1317926">
                <v:shape id="_x0000_i1095" type="#_x0000_t75" style="width:15.75pt;height:18pt" o:ole="">
                  <v:imagedata r:id="rId24" o:title=""/>
                </v:shape>
                <w:control r:id="rId41" w:name="CheckBox123" w:shapeid="_x0000_i1095"/>
              </w:object>
            </w:r>
          </w:p>
        </w:tc>
      </w:tr>
    </w:tbl>
    <w:p w:rsidR="006C625E" w:rsidRDefault="006C625E" w:rsidP="005106AA">
      <w:pPr>
        <w:spacing w:before="5"/>
        <w:rPr>
          <w:rFonts w:ascii="Times New Roman" w:eastAsia="Times New Roman" w:hAnsi="Times New Roman" w:cs="Times New Roman"/>
          <w:sz w:val="20"/>
          <w:szCs w:val="20"/>
        </w:rPr>
      </w:pPr>
    </w:p>
    <w:sectPr w:rsidR="006C625E" w:rsidSect="00DE0236">
      <w:footerReference w:type="default" r:id="rId42"/>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558" w:rsidRDefault="00E05558" w:rsidP="00D37EDD">
      <w:r>
        <w:separator/>
      </w:r>
    </w:p>
  </w:endnote>
  <w:endnote w:type="continuationSeparator" w:id="0">
    <w:p w:rsidR="00E05558" w:rsidRDefault="00E05558"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E6" w:rsidRDefault="00B144E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558" w:rsidRDefault="00E05558" w:rsidP="00D37EDD">
      <w:r>
        <w:separator/>
      </w:r>
    </w:p>
  </w:footnote>
  <w:footnote w:type="continuationSeparator" w:id="0">
    <w:p w:rsidR="00E05558" w:rsidRDefault="00E05558"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F3D"/>
    <w:multiLevelType w:val="hybridMultilevel"/>
    <w:tmpl w:val="B254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3C16"/>
    <w:multiLevelType w:val="hybridMultilevel"/>
    <w:tmpl w:val="94E0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83509"/>
    <w:multiLevelType w:val="hybridMultilevel"/>
    <w:tmpl w:val="92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05B85"/>
    <w:multiLevelType w:val="hybridMultilevel"/>
    <w:tmpl w:val="8F5E98A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4DD058B4"/>
    <w:multiLevelType w:val="hybridMultilevel"/>
    <w:tmpl w:val="7E2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A5942"/>
    <w:multiLevelType w:val="hybridMultilevel"/>
    <w:tmpl w:val="DE68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23559"/>
    <w:rsid w:val="000529B1"/>
    <w:rsid w:val="00073D7F"/>
    <w:rsid w:val="0009367B"/>
    <w:rsid w:val="000C23EF"/>
    <w:rsid w:val="000C4C90"/>
    <w:rsid w:val="000D4ABA"/>
    <w:rsid w:val="000F38E3"/>
    <w:rsid w:val="00111489"/>
    <w:rsid w:val="00151C73"/>
    <w:rsid w:val="00175D3A"/>
    <w:rsid w:val="001A2655"/>
    <w:rsid w:val="001D5AE9"/>
    <w:rsid w:val="00205C00"/>
    <w:rsid w:val="00207E8E"/>
    <w:rsid w:val="002136DD"/>
    <w:rsid w:val="00224E9C"/>
    <w:rsid w:val="0025094A"/>
    <w:rsid w:val="002626D7"/>
    <w:rsid w:val="00267BF9"/>
    <w:rsid w:val="00274B3C"/>
    <w:rsid w:val="002A4C2A"/>
    <w:rsid w:val="002D0679"/>
    <w:rsid w:val="002E261E"/>
    <w:rsid w:val="00305632"/>
    <w:rsid w:val="00316BC5"/>
    <w:rsid w:val="00334609"/>
    <w:rsid w:val="00350C3B"/>
    <w:rsid w:val="0035142A"/>
    <w:rsid w:val="00380694"/>
    <w:rsid w:val="003B618C"/>
    <w:rsid w:val="003C6D80"/>
    <w:rsid w:val="003D28E8"/>
    <w:rsid w:val="004064AB"/>
    <w:rsid w:val="004412FE"/>
    <w:rsid w:val="004423B6"/>
    <w:rsid w:val="00455A69"/>
    <w:rsid w:val="00461B9D"/>
    <w:rsid w:val="004A4F9A"/>
    <w:rsid w:val="005011DB"/>
    <w:rsid w:val="00504DDD"/>
    <w:rsid w:val="005106AA"/>
    <w:rsid w:val="0051696D"/>
    <w:rsid w:val="005201B8"/>
    <w:rsid w:val="00530962"/>
    <w:rsid w:val="0058629A"/>
    <w:rsid w:val="005D01A8"/>
    <w:rsid w:val="0060432C"/>
    <w:rsid w:val="006078F6"/>
    <w:rsid w:val="00642600"/>
    <w:rsid w:val="006B6C4F"/>
    <w:rsid w:val="006C625E"/>
    <w:rsid w:val="006E1973"/>
    <w:rsid w:val="006E6BD7"/>
    <w:rsid w:val="006F1154"/>
    <w:rsid w:val="00715F0A"/>
    <w:rsid w:val="0072164E"/>
    <w:rsid w:val="00723C71"/>
    <w:rsid w:val="007271C0"/>
    <w:rsid w:val="00746760"/>
    <w:rsid w:val="007533C4"/>
    <w:rsid w:val="00753FB3"/>
    <w:rsid w:val="00787685"/>
    <w:rsid w:val="007A5C29"/>
    <w:rsid w:val="00803FB7"/>
    <w:rsid w:val="00817199"/>
    <w:rsid w:val="00820A34"/>
    <w:rsid w:val="00826049"/>
    <w:rsid w:val="00843A6A"/>
    <w:rsid w:val="0085096C"/>
    <w:rsid w:val="00852ADE"/>
    <w:rsid w:val="008817C6"/>
    <w:rsid w:val="008C064C"/>
    <w:rsid w:val="008E13FA"/>
    <w:rsid w:val="008E3832"/>
    <w:rsid w:val="0091579E"/>
    <w:rsid w:val="00924E26"/>
    <w:rsid w:val="00932B68"/>
    <w:rsid w:val="00953E54"/>
    <w:rsid w:val="009543F2"/>
    <w:rsid w:val="00960579"/>
    <w:rsid w:val="009E0AAF"/>
    <w:rsid w:val="00A10174"/>
    <w:rsid w:val="00A2566A"/>
    <w:rsid w:val="00A34B60"/>
    <w:rsid w:val="00A66214"/>
    <w:rsid w:val="00A707B1"/>
    <w:rsid w:val="00A82528"/>
    <w:rsid w:val="00AB018F"/>
    <w:rsid w:val="00AC55B6"/>
    <w:rsid w:val="00AE62C6"/>
    <w:rsid w:val="00B040C5"/>
    <w:rsid w:val="00B144E6"/>
    <w:rsid w:val="00B42A79"/>
    <w:rsid w:val="00B63FF9"/>
    <w:rsid w:val="00B90A8A"/>
    <w:rsid w:val="00B94A67"/>
    <w:rsid w:val="00BA61AC"/>
    <w:rsid w:val="00BC3ABA"/>
    <w:rsid w:val="00BE5746"/>
    <w:rsid w:val="00C744A9"/>
    <w:rsid w:val="00C876E9"/>
    <w:rsid w:val="00CA2FC1"/>
    <w:rsid w:val="00CD6CA7"/>
    <w:rsid w:val="00D37EDD"/>
    <w:rsid w:val="00D9311F"/>
    <w:rsid w:val="00DA44CC"/>
    <w:rsid w:val="00DE0236"/>
    <w:rsid w:val="00E0212C"/>
    <w:rsid w:val="00E05558"/>
    <w:rsid w:val="00E12F31"/>
    <w:rsid w:val="00E174A2"/>
    <w:rsid w:val="00E72B8F"/>
    <w:rsid w:val="00EB5E56"/>
    <w:rsid w:val="00EC3C0C"/>
    <w:rsid w:val="00EE3B78"/>
    <w:rsid w:val="00F06E78"/>
    <w:rsid w:val="00F77674"/>
    <w:rsid w:val="00FB558E"/>
    <w:rsid w:val="00FC652E"/>
    <w:rsid w:val="00FE09B0"/>
    <w:rsid w:val="00FE2239"/>
    <w:rsid w:val="58C5D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B3F7C9B"/>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areers-houseofcommons.org/" TargetMode="External"/><Relationship Id="rId29" Type="http://schemas.openxmlformats.org/officeDocument/2006/relationships/control" Target="activeX/activeX6.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wmf"/><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1.xml"/><Relationship Id="rId28" Type="http://schemas.openxmlformats.org/officeDocument/2006/relationships/control" Target="activeX/activeX5.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78FA010CA1548859CD2EF7D7AC47D" ma:contentTypeVersion="757" ma:contentTypeDescription="Create a new document." ma:contentTypeScope="" ma:versionID="fc9a8b517dfdaf175eab7eadc7d68e72">
  <xsd:schema xmlns:xsd="http://www.w3.org/2001/XMLSchema" xmlns:xs="http://www.w3.org/2001/XMLSchema" xmlns:p="http://schemas.microsoft.com/office/2006/metadata/properties" xmlns:ns2="4600776d-0a3c-44b4-bff2-0ceaafb13046" xmlns:ns3="58810d95-79b5-4dac-be5e-6802e999dd7c" xmlns:ns4="76018783-705c-4347-aa85-ef1023ad1746" targetNamespace="http://schemas.microsoft.com/office/2006/metadata/properties" ma:root="true" ma:fieldsID="b52ba9ccdfded3c033cc0e84e970693a" ns2:_="" ns3:_="" ns4:_="">
    <xsd:import namespace="4600776d-0a3c-44b4-bff2-0ceaafb13046"/>
    <xsd:import namespace="58810d95-79b5-4dac-be5e-6802e999dd7c"/>
    <xsd:import namespace="76018783-705c-4347-aa85-ef1023ad1746"/>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g3ef09377e3444258679b6035a1ff93a" minOccurs="0"/>
                <xsd:element ref="ns2:j6c5b17cd04246da82e5604daf08bc68" minOccurs="0"/>
                <xsd:element ref="ns2:c4838c65c76546ae93d5703426802f7f" minOccurs="0"/>
                <xsd:element ref="ns2:k5b153ee974a4a57a7568e533217f2cb" minOccurs="0"/>
                <xsd:element ref="ns3:_dlc_DocId"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Users" minOccurs="0"/>
                <xsd:element ref="ns3:SharedWithDetails" minOccurs="0"/>
                <xsd:element ref="ns4:Submitted" minOccurs="0"/>
                <xsd:element ref="ns4:Year" minOccurs="0"/>
                <xsd:element ref="ns4:Topic"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422c139d-a5a2-44d5-806a-0b6cab33d041}" ma:internalName="TaxCatchAll" ma:showField="CatchAllData" ma:web="58810d95-79b5-4dac-be5e-6802e999dd7c">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j6c5b17cd04246da82e5604daf08bc68" ma:index="16" nillable="true" ma:taxonomy="true" ma:internalName="j6c5b17cd04246da82e5604daf08bc68" ma:taxonomyFieldName="RMKeyword2" ma:displayName="RM Keyword 2" ma:readOnly="false"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c4838c65c76546ae93d5703426802f7f" ma:index="18" nillable="true" ma:taxonomy="true" ma:internalName="c4838c65c76546ae93d5703426802f7f" ma:taxonomyFieldName="RMKeyword1" ma:displayName="RM Keyword 1" ma:readOnly="false" ma:default="5;#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20" nillable="true" ma:taxonomy="true" ma:internalName="k5b153ee974a4a57a7568e533217f2cb" ma:taxonomyFieldName="ProtectiveMarking" ma:displayName="Protective Marking" ma:readOnly="false"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10d95-79b5-4dac-be5e-6802e999dd7c"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18783-705c-4347-aa85-ef1023ad174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Submitted" ma:index="32" nillable="true" ma:displayName="Submitted" ma:default="1" ma:format="Dropdown" ma:internalName="Submitted">
      <xsd:simpleType>
        <xsd:restriction base="dms:Boolean"/>
      </xsd:simpleType>
    </xsd:element>
    <xsd:element name="Year" ma:index="33" nillable="true" ma:displayName="Year" ma:default="2018" ma:format="Dropdown" ma:internalName="Year">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Topic" ma:index="34" nillable="true" ma:displayName="Topic" ma:format="Dropdown" ma:internalName="Topic">
      <xsd:simpleType>
        <xsd:restriction base="dms:Text">
          <xsd:maxLength value="255"/>
        </xsd:restriction>
      </xsd:simpleType>
    </xsd:element>
    <xsd:element name="Status" ma:index="35"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5</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Submitted xmlns="76018783-705c-4347-aa85-ef1023ad1746">true</Submitted>
    <j6c5b17cd04246da82e5604daf08bc68 xmlns="4600776d-0a3c-44b4-bff2-0ceaafb13046">
      <Terms xmlns="http://schemas.microsoft.com/office/infopath/2007/PartnerControls"/>
    </j6c5b17cd04246da82e5604daf08bc68>
    <Status xmlns="76018783-705c-4347-aa85-ef1023ad1746" xsi:nil="true"/>
    <TransfertoArchives xmlns="4600776d-0a3c-44b4-bff2-0ceaafb13046">false</TransfertoArchives>
    <Year xmlns="76018783-705c-4347-aa85-ef1023ad1746">2018</Year>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Topic xmlns="76018783-705c-4347-aa85-ef1023ad1746" xsi:nil="true"/>
    <_dlc_DocId xmlns="58810d95-79b5-4dac-be5e-6802e999dd7c">A3M5QXTVDRRZ-1663320891-102216</_dlc_DocId>
    <_dlc_DocIdUrl xmlns="58810d95-79b5-4dac-be5e-6802e999dd7c">
      <Url>https://hopuk.sharepoint.com/sites/hct-CateringServices/_layouts/15/DocIdRedir.aspx?ID=A3M5QXTVDRRZ-1663320891-102216</Url>
      <Description>A3M5QXTVDRRZ-1663320891-102216</Description>
    </_dlc_DocIdUrl>
    <_dlc_DocIdPersistId xmlns="58810d95-79b5-4dac-be5e-6802e999dd7c">false</_dlc_DocIdPersistId>
    <SharedWithUsers xmlns="58810d95-79b5-4dac-be5e-6802e999dd7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EDD5-392C-49E1-A97A-1A9143AD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58810d95-79b5-4dac-be5e-6802e999dd7c"/>
    <ds:schemaRef ds:uri="76018783-705c-4347-aa85-ef1023ad1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C3E8A-56BA-4330-8BF1-8CE282C8D127}">
  <ds:schemaRefs>
    <ds:schemaRef ds:uri="http://schemas.microsoft.com/sharepoint/events"/>
  </ds:schemaRefs>
</ds:datastoreItem>
</file>

<file path=customXml/itemProps3.xml><?xml version="1.0" encoding="utf-8"?>
<ds:datastoreItem xmlns:ds="http://schemas.openxmlformats.org/officeDocument/2006/customXml" ds:itemID="{4BE3E867-30B1-470F-A0E6-42A65B253620}">
  <ds:schemaRefs>
    <ds:schemaRef ds:uri="http://schemas.microsoft.com/sharepoint/v3/contenttype/forms"/>
  </ds:schemaRefs>
</ds:datastoreItem>
</file>

<file path=customXml/itemProps4.xml><?xml version="1.0" encoding="utf-8"?>
<ds:datastoreItem xmlns:ds="http://schemas.openxmlformats.org/officeDocument/2006/customXml" ds:itemID="{3953B4B9-B259-4AA5-A2D2-AB0969D64FD5}">
  <ds:schemaRefs>
    <ds:schemaRef ds:uri="http://purl.org/dc/elements/1.1/"/>
    <ds:schemaRef ds:uri="http://schemas.microsoft.com/office/2006/metadata/properties"/>
    <ds:schemaRef ds:uri="58810d95-79b5-4dac-be5e-6802e999dd7c"/>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6018783-705c-4347-aa85-ef1023ad1746"/>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395EC5CE-61C5-418E-A8CB-0D58920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dc:description/>
  <cp:lastModifiedBy>RAJAKARUNA, Damith</cp:lastModifiedBy>
  <cp:revision>6</cp:revision>
  <dcterms:created xsi:type="dcterms:W3CDTF">2019-01-11T14:50:00Z</dcterms:created>
  <dcterms:modified xsi:type="dcterms:W3CDTF">2019-01-17T11:59:00Z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0x010100FDE78FA010CA1548859CD2EF7D7AC47D</vt:lpwstr>
  </property>
  <property fmtid="{D5CDD505-2E9C-101B-9397-08002B2CF9AE}" pid="6" name="ProtectiveMarking">
    <vt:lpwstr/>
  </property>
  <property fmtid="{D5CDD505-2E9C-101B-9397-08002B2CF9AE}" pid="7" name="RMKeyword3">
    <vt:lpwstr/>
  </property>
  <property fmtid="{D5CDD505-2E9C-101B-9397-08002B2CF9AE}" pid="8" name="RMKeyword2">
    <vt:lpwstr/>
  </property>
  <property fmtid="{D5CDD505-2E9C-101B-9397-08002B2CF9AE}" pid="9" name="RMKeyword1">
    <vt:lpwstr>5;#Managing Our Team|654995f7-ea9b-4762-8311-20441b7e19f6</vt:lpwstr>
  </property>
  <property fmtid="{D5CDD505-2E9C-101B-9397-08002B2CF9AE}" pid="10" name="RMKeyword4">
    <vt:lpwstr/>
  </property>
  <property fmtid="{D5CDD505-2E9C-101B-9397-08002B2CF9AE}" pid="11" name="_dlc_DocIdItemGuid">
    <vt:lpwstr>ae9c99ed-5400-4fa2-acf7-8fb0c3d7e5df</vt:lpwstr>
  </property>
  <property fmtid="{D5CDD505-2E9C-101B-9397-08002B2CF9AE}" pid="12" name="Order">
    <vt:r8>10181700</vt:r8>
  </property>
  <property fmtid="{D5CDD505-2E9C-101B-9397-08002B2CF9AE}" pid="13" name="ToExpanded">
    <vt:lpwstr/>
  </property>
  <property fmtid="{D5CDD505-2E9C-101B-9397-08002B2CF9AE}" pid="14" name="SPIREFolderName">
    <vt:lpwstr/>
  </property>
  <property fmtid="{D5CDD505-2E9C-101B-9397-08002B2CF9AE}" pid="15" name="CCExpanded">
    <vt:lpwstr/>
  </property>
  <property fmtid="{D5CDD505-2E9C-101B-9397-08002B2CF9AE}" pid="16" name="From1">
    <vt:lpwstr/>
  </property>
  <property fmtid="{D5CDD505-2E9C-101B-9397-08002B2CF9AE}" pid="17" name="xd_ProgID">
    <vt:lpwstr/>
  </property>
  <property fmtid="{D5CDD505-2E9C-101B-9397-08002B2CF9AE}" pid="18" name="SPIREDefaultLockFileName">
    <vt:lpwstr/>
  </property>
  <property fmtid="{D5CDD505-2E9C-101B-9397-08002B2CF9AE}" pid="19" name="PublicAccessClosurePeriod">
    <vt:lpwstr/>
  </property>
  <property fmtid="{D5CDD505-2E9C-101B-9397-08002B2CF9AE}" pid="20" name="ComplianceAssetId">
    <vt:lpwstr/>
  </property>
  <property fmtid="{D5CDD505-2E9C-101B-9397-08002B2CF9AE}" pid="21" name="TemplateUrl">
    <vt:lpwstr/>
  </property>
  <property fmtid="{D5CDD505-2E9C-101B-9397-08002B2CF9AE}" pid="22" name="CC">
    <vt:lpwstr/>
  </property>
  <property fmtid="{D5CDD505-2E9C-101B-9397-08002B2CF9AE}" pid="23" name="SPIREOwner">
    <vt:lpwstr/>
  </property>
  <property fmtid="{D5CDD505-2E9C-101B-9397-08002B2CF9AE}" pid="24" name="SPIREFolderRestrictedAccess">
    <vt:lpwstr/>
  </property>
  <property fmtid="{D5CDD505-2E9C-101B-9397-08002B2CF9AE}" pid="25" name="ConversationTopic">
    <vt:lpwstr/>
  </property>
  <property fmtid="{D5CDD505-2E9C-101B-9397-08002B2CF9AE}" pid="26" name="ArchivalTransferPublicAccess">
    <vt:lpwstr/>
  </property>
  <property fmtid="{D5CDD505-2E9C-101B-9397-08002B2CF9AE}" pid="27" name="To">
    <vt:lpwstr/>
  </property>
  <property fmtid="{D5CDD505-2E9C-101B-9397-08002B2CF9AE}" pid="28" name="SPIREDisposalSchedule">
    <vt:lpwstr/>
  </property>
  <property fmtid="{D5CDD505-2E9C-101B-9397-08002B2CF9AE}" pid="29" name="SPIREDisposalHold">
    <vt:lpwstr/>
  </property>
  <property fmtid="{D5CDD505-2E9C-101B-9397-08002B2CF9AE}" pid="30" name="HasAttachments">
    <vt:bool>false</vt:bool>
  </property>
  <property fmtid="{D5CDD505-2E9C-101B-9397-08002B2CF9AE}" pid="31" name="BCCExpanded">
    <vt:lpwstr/>
  </property>
  <property fmtid="{D5CDD505-2E9C-101B-9397-08002B2CF9AE}" pid="32" name="SPIREGlobalID">
    <vt:lpwstr/>
  </property>
  <property fmtid="{D5CDD505-2E9C-101B-9397-08002B2CF9AE}" pid="33" name="Mimetype">
    <vt:lpwstr/>
  </property>
  <property fmtid="{D5CDD505-2E9C-101B-9397-08002B2CF9AE}" pid="34" name="MessageClass">
    <vt:lpwstr/>
  </property>
  <property fmtid="{D5CDD505-2E9C-101B-9397-08002B2CF9AE}" pid="35" name="Fingerprint">
    <vt:lpwstr/>
  </property>
  <property fmtid="{D5CDD505-2E9C-101B-9397-08002B2CF9AE}" pid="36" name="ConversationID">
    <vt:lpwstr/>
  </property>
  <property fmtid="{D5CDD505-2E9C-101B-9397-08002B2CF9AE}" pid="37" name="Submitter">
    <vt:lpwstr/>
  </property>
  <property fmtid="{D5CDD505-2E9C-101B-9397-08002B2CF9AE}" pid="38" name="SPIREDeclaredBy">
    <vt:lpwstr/>
  </property>
  <property fmtid="{D5CDD505-2E9C-101B-9397-08002B2CF9AE}" pid="39" name="SentOnBehalfOf">
    <vt:lpwstr/>
  </property>
  <property fmtid="{D5CDD505-2E9C-101B-9397-08002B2CF9AE}" pid="40" name="URL">
    <vt:lpwstr/>
  </property>
  <property fmtid="{D5CDD505-2E9C-101B-9397-08002B2CF9AE}" pid="41" name="xd_Signature">
    <vt:bool>false</vt:bool>
  </property>
  <property fmtid="{D5CDD505-2E9C-101B-9397-08002B2CF9AE}" pid="42" name="SPIREFolderLocation">
    <vt:lpwstr/>
  </property>
  <property fmtid="{D5CDD505-2E9C-101B-9397-08002B2CF9AE}" pid="43" name="BCC">
    <vt:lpwstr/>
  </property>
</Properties>
</file>