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0F28"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5E76998B" wp14:editId="06ED626F">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2D531" w14:textId="77777777" w:rsidR="00FA6092" w:rsidRDefault="00FA6092">
                                <w:pPr>
                                  <w:rPr>
                                    <w:rFonts w:ascii="Times New Roman" w:eastAsia="Times New Roman" w:hAnsi="Times New Roman" w:cs="Times New Roman"/>
                                    <w:sz w:val="58"/>
                                    <w:szCs w:val="58"/>
                                  </w:rPr>
                                </w:pPr>
                              </w:p>
                              <w:p w14:paraId="28D9945D" w14:textId="77777777" w:rsidR="00FA6092" w:rsidRDefault="00FA6092">
                                <w:pPr>
                                  <w:rPr>
                                    <w:rFonts w:ascii="Times New Roman" w:eastAsia="Times New Roman" w:hAnsi="Times New Roman" w:cs="Times New Roman"/>
                                    <w:sz w:val="58"/>
                                    <w:szCs w:val="58"/>
                                  </w:rPr>
                                </w:pPr>
                              </w:p>
                              <w:p w14:paraId="3E1D8C47" w14:textId="77777777" w:rsidR="00FA6092" w:rsidRDefault="00FA6092"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0E9B4721" w14:textId="77777777" w:rsidR="00FA6092" w:rsidRDefault="00FA6092" w:rsidP="00F77674">
                                <w:pPr>
                                  <w:spacing w:before="349"/>
                                  <w:rPr>
                                    <w:rFonts w:ascii="Verdana" w:eastAsia="VAG Rounded Std Thin" w:hAnsi="Verdana" w:cs="VAG Rounded Std Thin"/>
                                    <w:sz w:val="45"/>
                                    <w:szCs w:val="45"/>
                                  </w:rPr>
                                </w:pPr>
                              </w:p>
                              <w:p w14:paraId="76046D77" w14:textId="77777777" w:rsidR="00FA6092" w:rsidRDefault="00FA6092" w:rsidP="00F77674">
                                <w:pPr>
                                  <w:spacing w:before="349"/>
                                  <w:rPr>
                                    <w:rFonts w:ascii="Verdana" w:eastAsia="VAG Rounded Std Thin" w:hAnsi="Verdana" w:cs="VAG Rounded Std Thin"/>
                                    <w:sz w:val="45"/>
                                    <w:szCs w:val="45"/>
                                  </w:rPr>
                                </w:pPr>
                              </w:p>
                              <w:p w14:paraId="22E85C14" w14:textId="77777777" w:rsidR="00FA6092" w:rsidRDefault="00FA6092" w:rsidP="00F77674">
                                <w:pPr>
                                  <w:spacing w:before="349"/>
                                  <w:rPr>
                                    <w:rFonts w:ascii="Verdana" w:eastAsia="VAG Rounded Std Thin" w:hAnsi="Verdana" w:cs="VAG Rounded Std Thin"/>
                                    <w:sz w:val="45"/>
                                    <w:szCs w:val="45"/>
                                  </w:rPr>
                                </w:pPr>
                              </w:p>
                              <w:p w14:paraId="472129D5" w14:textId="77777777" w:rsidR="00FA6092" w:rsidRPr="002E261E" w:rsidRDefault="00FA6092"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76998B"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3A2D531" w14:textId="77777777" w:rsidR="00FA6092" w:rsidRDefault="00FA6092">
                          <w:pPr>
                            <w:rPr>
                              <w:rFonts w:ascii="Times New Roman" w:eastAsia="Times New Roman" w:hAnsi="Times New Roman" w:cs="Times New Roman"/>
                              <w:sz w:val="58"/>
                              <w:szCs w:val="58"/>
                            </w:rPr>
                          </w:pPr>
                        </w:p>
                        <w:p w14:paraId="28D9945D" w14:textId="77777777" w:rsidR="00FA6092" w:rsidRDefault="00FA6092">
                          <w:pPr>
                            <w:rPr>
                              <w:rFonts w:ascii="Times New Roman" w:eastAsia="Times New Roman" w:hAnsi="Times New Roman" w:cs="Times New Roman"/>
                              <w:sz w:val="58"/>
                              <w:szCs w:val="58"/>
                            </w:rPr>
                          </w:pPr>
                        </w:p>
                        <w:p w14:paraId="3E1D8C47" w14:textId="77777777" w:rsidR="00FA6092" w:rsidRDefault="00FA6092"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0E9B4721" w14:textId="77777777" w:rsidR="00FA6092" w:rsidRDefault="00FA6092" w:rsidP="00F77674">
                          <w:pPr>
                            <w:spacing w:before="349"/>
                            <w:rPr>
                              <w:rFonts w:ascii="Verdana" w:eastAsia="VAG Rounded Std Thin" w:hAnsi="Verdana" w:cs="VAG Rounded Std Thin"/>
                              <w:sz w:val="45"/>
                              <w:szCs w:val="45"/>
                            </w:rPr>
                          </w:pPr>
                        </w:p>
                        <w:p w14:paraId="76046D77" w14:textId="77777777" w:rsidR="00FA6092" w:rsidRDefault="00FA6092" w:rsidP="00F77674">
                          <w:pPr>
                            <w:spacing w:before="349"/>
                            <w:rPr>
                              <w:rFonts w:ascii="Verdana" w:eastAsia="VAG Rounded Std Thin" w:hAnsi="Verdana" w:cs="VAG Rounded Std Thin"/>
                              <w:sz w:val="45"/>
                              <w:szCs w:val="45"/>
                            </w:rPr>
                          </w:pPr>
                        </w:p>
                        <w:p w14:paraId="22E85C14" w14:textId="77777777" w:rsidR="00FA6092" w:rsidRDefault="00FA6092" w:rsidP="00F77674">
                          <w:pPr>
                            <w:spacing w:before="349"/>
                            <w:rPr>
                              <w:rFonts w:ascii="Verdana" w:eastAsia="VAG Rounded Std Thin" w:hAnsi="Verdana" w:cs="VAG Rounded Std Thin"/>
                              <w:sz w:val="45"/>
                              <w:szCs w:val="45"/>
                            </w:rPr>
                          </w:pPr>
                        </w:p>
                        <w:p w14:paraId="472129D5" w14:textId="77777777" w:rsidR="00FA6092" w:rsidRPr="002E261E" w:rsidRDefault="00FA6092"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312A6BE4" w14:textId="77777777" w:rsidR="006C625E" w:rsidRDefault="006C625E">
      <w:pPr>
        <w:rPr>
          <w:rFonts w:ascii="Times New Roman" w:eastAsia="Times New Roman" w:hAnsi="Times New Roman" w:cs="Times New Roman"/>
          <w:sz w:val="20"/>
          <w:szCs w:val="20"/>
        </w:rPr>
      </w:pPr>
    </w:p>
    <w:p w14:paraId="4379D522" w14:textId="77777777" w:rsidR="006C625E" w:rsidRDefault="006C625E">
      <w:pPr>
        <w:rPr>
          <w:rFonts w:ascii="Times New Roman" w:eastAsia="Times New Roman" w:hAnsi="Times New Roman" w:cs="Times New Roman"/>
          <w:sz w:val="20"/>
          <w:szCs w:val="20"/>
        </w:rPr>
      </w:pPr>
    </w:p>
    <w:p w14:paraId="33F241E2" w14:textId="77777777" w:rsidR="006C625E" w:rsidRDefault="006C625E">
      <w:pPr>
        <w:rPr>
          <w:rFonts w:ascii="Times New Roman" w:eastAsia="Times New Roman" w:hAnsi="Times New Roman" w:cs="Times New Roman"/>
          <w:sz w:val="20"/>
          <w:szCs w:val="20"/>
        </w:rPr>
      </w:pPr>
    </w:p>
    <w:p w14:paraId="6FD64E58" w14:textId="77777777" w:rsidR="006C625E" w:rsidRDefault="006C625E">
      <w:pPr>
        <w:rPr>
          <w:rFonts w:ascii="Times New Roman" w:eastAsia="Times New Roman" w:hAnsi="Times New Roman" w:cs="Times New Roman"/>
          <w:sz w:val="20"/>
          <w:szCs w:val="20"/>
        </w:rPr>
      </w:pPr>
    </w:p>
    <w:p w14:paraId="0B887E9B" w14:textId="77777777" w:rsidR="006C625E" w:rsidRDefault="006C625E">
      <w:pPr>
        <w:rPr>
          <w:rFonts w:ascii="Times New Roman" w:eastAsia="Times New Roman" w:hAnsi="Times New Roman" w:cs="Times New Roman"/>
          <w:sz w:val="20"/>
          <w:szCs w:val="20"/>
        </w:rPr>
      </w:pPr>
    </w:p>
    <w:p w14:paraId="0E6DC4DF" w14:textId="77777777" w:rsidR="006C625E" w:rsidRDefault="006C625E">
      <w:pPr>
        <w:rPr>
          <w:rFonts w:ascii="Times New Roman" w:eastAsia="Times New Roman" w:hAnsi="Times New Roman" w:cs="Times New Roman"/>
          <w:sz w:val="20"/>
          <w:szCs w:val="20"/>
        </w:rPr>
      </w:pPr>
    </w:p>
    <w:p w14:paraId="24265A35" w14:textId="77777777" w:rsidR="006C625E" w:rsidRDefault="006C625E">
      <w:pPr>
        <w:rPr>
          <w:rFonts w:ascii="Times New Roman" w:eastAsia="Times New Roman" w:hAnsi="Times New Roman" w:cs="Times New Roman"/>
          <w:sz w:val="20"/>
          <w:szCs w:val="20"/>
        </w:rPr>
      </w:pPr>
    </w:p>
    <w:p w14:paraId="6E5F69C2" w14:textId="77777777" w:rsidR="006C625E" w:rsidRPr="000C4C90" w:rsidRDefault="006C625E">
      <w:pPr>
        <w:rPr>
          <w:rFonts w:ascii="Verdana" w:eastAsia="Times New Roman" w:hAnsi="Verdana" w:cs="Times New Roman"/>
        </w:rPr>
      </w:pPr>
    </w:p>
    <w:p w14:paraId="5D6934C1" w14:textId="77777777" w:rsidR="006C625E" w:rsidRPr="000C4C90" w:rsidRDefault="006C625E">
      <w:pPr>
        <w:spacing w:before="3"/>
        <w:rPr>
          <w:rFonts w:ascii="Verdana" w:eastAsia="Times New Roman" w:hAnsi="Verdana" w:cs="Times New Roman"/>
        </w:rPr>
      </w:pPr>
    </w:p>
    <w:p w14:paraId="2819C4E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7FA498C0"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6"/>
        <w:gridCol w:w="5864"/>
      </w:tblGrid>
      <w:tr w:rsidR="000423B1" w:rsidRPr="000217F2" w14:paraId="0BD9FC1C" w14:textId="77777777" w:rsidTr="00B84369">
        <w:tc>
          <w:tcPr>
            <w:tcW w:w="4856" w:type="dxa"/>
          </w:tcPr>
          <w:p w14:paraId="68850A17" w14:textId="77777777" w:rsidR="000423B1" w:rsidRPr="0051597A" w:rsidRDefault="000423B1" w:rsidP="00745431">
            <w:pPr>
              <w:rPr>
                <w:rFonts w:ascii="Verdana" w:hAnsi="Verdana" w:cs="Tahoma"/>
                <w:b/>
                <w:spacing w:val="8"/>
              </w:rPr>
            </w:pPr>
            <w:r w:rsidRPr="0051597A">
              <w:rPr>
                <w:rFonts w:ascii="Verdana" w:hAnsi="Verdana" w:cs="Tahoma"/>
                <w:b/>
                <w:spacing w:val="6"/>
              </w:rPr>
              <w:t>Job title:</w:t>
            </w:r>
          </w:p>
        </w:tc>
        <w:tc>
          <w:tcPr>
            <w:tcW w:w="5864" w:type="dxa"/>
          </w:tcPr>
          <w:p w14:paraId="0CD3D08C" w14:textId="77777777" w:rsidR="000423B1" w:rsidRPr="0051597A" w:rsidRDefault="00EE511E" w:rsidP="00745431">
            <w:pPr>
              <w:rPr>
                <w:rFonts w:ascii="Verdana" w:hAnsi="Verdana" w:cs="Tahoma"/>
                <w:b/>
                <w:spacing w:val="6"/>
              </w:rPr>
            </w:pPr>
            <w:r w:rsidRPr="0051597A">
              <w:rPr>
                <w:rFonts w:ascii="Verdana" w:hAnsi="Verdana" w:cs="Tahoma"/>
                <w:b/>
                <w:spacing w:val="6"/>
              </w:rPr>
              <w:t>Education</w:t>
            </w:r>
            <w:r w:rsidR="003C1A00" w:rsidRPr="0051597A">
              <w:rPr>
                <w:rFonts w:ascii="Verdana" w:hAnsi="Verdana" w:cs="Tahoma"/>
                <w:b/>
                <w:spacing w:val="6"/>
              </w:rPr>
              <w:t xml:space="preserve"> and/or </w:t>
            </w:r>
            <w:r w:rsidRPr="0051597A">
              <w:rPr>
                <w:rFonts w:ascii="Verdana" w:hAnsi="Verdana" w:cs="Tahoma"/>
                <w:b/>
                <w:spacing w:val="6"/>
              </w:rPr>
              <w:t>Children’s Social Care</w:t>
            </w:r>
            <w:r w:rsidR="000F1494" w:rsidRPr="0051597A">
              <w:rPr>
                <w:rFonts w:ascii="Verdana" w:hAnsi="Verdana" w:cs="Tahoma"/>
                <w:b/>
                <w:spacing w:val="6"/>
              </w:rPr>
              <w:t xml:space="preserve"> Specialist for </w:t>
            </w:r>
            <w:r w:rsidRPr="0051597A">
              <w:rPr>
                <w:rFonts w:ascii="Verdana" w:hAnsi="Verdana" w:cs="Tahoma"/>
                <w:b/>
                <w:spacing w:val="6"/>
              </w:rPr>
              <w:t>Education</w:t>
            </w:r>
            <w:r w:rsidR="003C1A00" w:rsidRPr="0051597A">
              <w:rPr>
                <w:rFonts w:ascii="Verdana" w:hAnsi="Verdana" w:cs="Tahoma"/>
                <w:b/>
                <w:spacing w:val="6"/>
              </w:rPr>
              <w:t xml:space="preserve"> </w:t>
            </w:r>
            <w:r w:rsidR="000F1494" w:rsidRPr="0051597A">
              <w:rPr>
                <w:rFonts w:ascii="Verdana" w:hAnsi="Verdana" w:cs="Tahoma"/>
                <w:b/>
                <w:spacing w:val="6"/>
              </w:rPr>
              <w:t>Select Committee</w:t>
            </w:r>
          </w:p>
          <w:p w14:paraId="1B5AF79D" w14:textId="336D8D55" w:rsidR="00EE511E" w:rsidRPr="00EE511E" w:rsidRDefault="00EE511E" w:rsidP="00745431">
            <w:pPr>
              <w:rPr>
                <w:rFonts w:ascii="Verdana" w:hAnsi="Verdana" w:cs="Tahoma"/>
                <w:color w:val="231F20"/>
                <w:spacing w:val="6"/>
              </w:rPr>
            </w:pPr>
          </w:p>
        </w:tc>
      </w:tr>
      <w:tr w:rsidR="000423B1" w:rsidRPr="000217F2" w14:paraId="7A71F100" w14:textId="77777777" w:rsidTr="00B84369">
        <w:tc>
          <w:tcPr>
            <w:tcW w:w="4856" w:type="dxa"/>
          </w:tcPr>
          <w:p w14:paraId="44A968E2" w14:textId="77777777" w:rsidR="000423B1" w:rsidRPr="0051597A" w:rsidRDefault="000423B1" w:rsidP="00745431">
            <w:pPr>
              <w:rPr>
                <w:rFonts w:ascii="Verdana" w:hAnsi="Verdana" w:cs="Tahoma"/>
                <w:b/>
                <w:spacing w:val="6"/>
              </w:rPr>
            </w:pPr>
            <w:r w:rsidRPr="0051597A">
              <w:rPr>
                <w:rFonts w:ascii="Verdana" w:hAnsi="Verdana" w:cs="Tahoma"/>
                <w:b/>
                <w:spacing w:val="6"/>
              </w:rPr>
              <w:t>Campaign Type:</w:t>
            </w:r>
          </w:p>
        </w:tc>
        <w:tc>
          <w:tcPr>
            <w:tcW w:w="5864" w:type="dxa"/>
          </w:tcPr>
          <w:p w14:paraId="32296E1C" w14:textId="77777777" w:rsidR="000423B1" w:rsidRPr="0051597A" w:rsidRDefault="000423B1" w:rsidP="00745431">
            <w:pPr>
              <w:rPr>
                <w:rFonts w:ascii="Verdana" w:hAnsi="Verdana" w:cs="Tahoma"/>
                <w:b/>
                <w:spacing w:val="6"/>
              </w:rPr>
            </w:pPr>
            <w:r w:rsidRPr="0051597A">
              <w:rPr>
                <w:rFonts w:ascii="Verdana" w:hAnsi="Verdana" w:cs="Tahoma"/>
                <w:b/>
                <w:spacing w:val="6"/>
              </w:rPr>
              <w:t>Concurrent</w:t>
            </w:r>
          </w:p>
        </w:tc>
      </w:tr>
      <w:tr w:rsidR="000423B1" w:rsidRPr="000217F2" w14:paraId="2BCA5F81" w14:textId="77777777" w:rsidTr="00B84369">
        <w:tc>
          <w:tcPr>
            <w:tcW w:w="4856" w:type="dxa"/>
          </w:tcPr>
          <w:p w14:paraId="00377C1F" w14:textId="77777777" w:rsidR="000423B1" w:rsidRPr="0051597A" w:rsidRDefault="000423B1" w:rsidP="00745431">
            <w:pPr>
              <w:rPr>
                <w:rFonts w:ascii="Verdana" w:hAnsi="Verdana" w:cs="Tahoma"/>
                <w:b/>
                <w:spacing w:val="8"/>
              </w:rPr>
            </w:pPr>
            <w:proofErr w:type="spellStart"/>
            <w:r w:rsidRPr="0051597A">
              <w:rPr>
                <w:rFonts w:ascii="Verdana" w:hAnsi="Verdana" w:cs="Tahoma"/>
                <w:b/>
                <w:spacing w:val="6"/>
              </w:rPr>
              <w:t>Payband</w:t>
            </w:r>
            <w:proofErr w:type="spellEnd"/>
            <w:r w:rsidRPr="0051597A">
              <w:rPr>
                <w:rFonts w:ascii="Verdana" w:hAnsi="Verdana" w:cs="Tahoma"/>
                <w:b/>
                <w:spacing w:val="6"/>
              </w:rPr>
              <w:t>:</w:t>
            </w:r>
          </w:p>
        </w:tc>
        <w:tc>
          <w:tcPr>
            <w:tcW w:w="5864" w:type="dxa"/>
          </w:tcPr>
          <w:p w14:paraId="6BA1731F" w14:textId="77777777" w:rsidR="000423B1" w:rsidRPr="0051597A" w:rsidRDefault="001B4392" w:rsidP="00745431">
            <w:pPr>
              <w:rPr>
                <w:rFonts w:ascii="Verdana" w:hAnsi="Verdana" w:cs="Tahoma"/>
                <w:b/>
                <w:spacing w:val="6"/>
              </w:rPr>
            </w:pPr>
            <w:r w:rsidRPr="0051597A">
              <w:rPr>
                <w:rFonts w:ascii="Verdana" w:hAnsi="Verdana" w:cs="Tahoma"/>
                <w:b/>
                <w:spacing w:val="6"/>
              </w:rPr>
              <w:t>B1</w:t>
            </w:r>
          </w:p>
        </w:tc>
      </w:tr>
      <w:tr w:rsidR="000423B1" w:rsidRPr="000217F2" w14:paraId="4A3089DA" w14:textId="77777777" w:rsidTr="00B84369">
        <w:tc>
          <w:tcPr>
            <w:tcW w:w="4856" w:type="dxa"/>
          </w:tcPr>
          <w:p w14:paraId="0DBEA7AA" w14:textId="77777777" w:rsidR="000423B1" w:rsidRPr="0051597A" w:rsidRDefault="000423B1" w:rsidP="00745431">
            <w:pPr>
              <w:rPr>
                <w:rFonts w:ascii="Verdana" w:hAnsi="Verdana" w:cs="Tahoma"/>
                <w:b/>
                <w:spacing w:val="8"/>
              </w:rPr>
            </w:pPr>
            <w:r w:rsidRPr="0051597A">
              <w:rPr>
                <w:rFonts w:ascii="Verdana" w:hAnsi="Verdana" w:cs="Tahoma"/>
                <w:b/>
                <w:spacing w:val="-4"/>
              </w:rPr>
              <w:t>Pay range</w:t>
            </w:r>
            <w:r w:rsidRPr="0051597A">
              <w:rPr>
                <w:rFonts w:ascii="Verdana" w:hAnsi="Verdana" w:cs="Tahoma"/>
                <w:b/>
                <w:spacing w:val="8"/>
              </w:rPr>
              <w:t xml:space="preserve">: </w:t>
            </w:r>
          </w:p>
        </w:tc>
        <w:tc>
          <w:tcPr>
            <w:tcW w:w="5864" w:type="dxa"/>
          </w:tcPr>
          <w:p w14:paraId="6632E964" w14:textId="01FEDB79" w:rsidR="000423B1" w:rsidRPr="0051597A" w:rsidRDefault="000423B1" w:rsidP="00745431">
            <w:pPr>
              <w:rPr>
                <w:rFonts w:ascii="Verdana" w:hAnsi="Verdana" w:cs="Tahoma"/>
                <w:b/>
                <w:spacing w:val="-4"/>
              </w:rPr>
            </w:pPr>
            <w:r w:rsidRPr="0051597A">
              <w:rPr>
                <w:rFonts w:ascii="Verdana" w:hAnsi="Verdana" w:cs="Tahoma"/>
                <w:b/>
                <w:spacing w:val="-4"/>
              </w:rPr>
              <w:t>£</w:t>
            </w:r>
            <w:r w:rsidR="00B84369" w:rsidRPr="0051597A">
              <w:rPr>
                <w:rFonts w:ascii="Verdana" w:hAnsi="Verdana" w:cs="Tahoma"/>
                <w:b/>
                <w:spacing w:val="-4"/>
              </w:rPr>
              <w:t>37,510</w:t>
            </w:r>
            <w:r w:rsidRPr="0051597A">
              <w:rPr>
                <w:rFonts w:ascii="Verdana" w:hAnsi="Verdana" w:cs="Tahoma"/>
                <w:b/>
                <w:spacing w:val="-4"/>
              </w:rPr>
              <w:t xml:space="preserve"> - £</w:t>
            </w:r>
            <w:r w:rsidR="00B84369" w:rsidRPr="0051597A">
              <w:rPr>
                <w:rFonts w:ascii="Verdana" w:hAnsi="Verdana" w:cs="Tahoma"/>
                <w:b/>
                <w:spacing w:val="-4"/>
              </w:rPr>
              <w:t>40,500</w:t>
            </w:r>
            <w:r w:rsidRPr="0051597A">
              <w:rPr>
                <w:rFonts w:ascii="Verdana" w:hAnsi="Verdana" w:cs="Tahoma"/>
                <w:b/>
                <w:spacing w:val="-4"/>
              </w:rPr>
              <w:t xml:space="preserve"> </w:t>
            </w:r>
            <w:r w:rsidRPr="0051597A">
              <w:rPr>
                <w:rFonts w:ascii="Verdana" w:hAnsi="Verdana" w:cs="Tahoma"/>
                <w:i/>
              </w:rPr>
              <w:t>(Appointment will normally be made at</w:t>
            </w:r>
            <w:r w:rsidRPr="0051597A">
              <w:rPr>
                <w:rFonts w:ascii="Verdana" w:hAnsi="Verdana" w:cs="Tahoma"/>
                <w:i/>
                <w:spacing w:val="39"/>
              </w:rPr>
              <w:t xml:space="preserve"> </w:t>
            </w:r>
            <w:r w:rsidRPr="0051597A">
              <w:rPr>
                <w:rFonts w:ascii="Verdana" w:hAnsi="Verdana" w:cs="Tahoma"/>
                <w:i/>
              </w:rPr>
              <w:t>the minimum of the pay range)</w:t>
            </w:r>
          </w:p>
        </w:tc>
      </w:tr>
      <w:tr w:rsidR="000423B1" w:rsidRPr="000217F2" w14:paraId="4BDC1DB8" w14:textId="77777777" w:rsidTr="00B84369">
        <w:tc>
          <w:tcPr>
            <w:tcW w:w="4856" w:type="dxa"/>
          </w:tcPr>
          <w:p w14:paraId="497C0E20" w14:textId="77777777" w:rsidR="000423B1" w:rsidRPr="0051597A" w:rsidRDefault="000423B1" w:rsidP="00745431">
            <w:pPr>
              <w:rPr>
                <w:rFonts w:ascii="Verdana" w:hAnsi="Verdana" w:cs="Tahoma"/>
                <w:b/>
                <w:spacing w:val="8"/>
              </w:rPr>
            </w:pPr>
            <w:r w:rsidRPr="0051597A">
              <w:rPr>
                <w:rFonts w:ascii="Verdana" w:hAnsi="Verdana" w:cs="Tahoma"/>
                <w:b/>
                <w:spacing w:val="10"/>
              </w:rPr>
              <w:t>Team:</w:t>
            </w:r>
          </w:p>
        </w:tc>
        <w:tc>
          <w:tcPr>
            <w:tcW w:w="5864" w:type="dxa"/>
          </w:tcPr>
          <w:p w14:paraId="3736C97A" w14:textId="77777777" w:rsidR="000423B1" w:rsidRPr="0051597A" w:rsidRDefault="001B4392" w:rsidP="00745431">
            <w:pPr>
              <w:rPr>
                <w:rFonts w:ascii="Verdana" w:hAnsi="Verdana" w:cs="Tahoma"/>
                <w:b/>
                <w:spacing w:val="10"/>
              </w:rPr>
            </w:pPr>
            <w:r w:rsidRPr="0051597A">
              <w:rPr>
                <w:rFonts w:ascii="Verdana" w:hAnsi="Verdana" w:cs="Tahoma"/>
                <w:b/>
                <w:spacing w:val="10"/>
              </w:rPr>
              <w:t>Chamber and Committee Team</w:t>
            </w:r>
          </w:p>
        </w:tc>
      </w:tr>
      <w:tr w:rsidR="000423B1" w:rsidRPr="000217F2" w14:paraId="634D8DDA" w14:textId="77777777" w:rsidTr="00B84369">
        <w:tc>
          <w:tcPr>
            <w:tcW w:w="4856" w:type="dxa"/>
          </w:tcPr>
          <w:p w14:paraId="566CF1DC" w14:textId="77777777" w:rsidR="000423B1" w:rsidRPr="0051597A" w:rsidRDefault="000423B1" w:rsidP="00745431">
            <w:pPr>
              <w:rPr>
                <w:rFonts w:ascii="Verdana" w:hAnsi="Verdana" w:cs="Tahoma"/>
                <w:b/>
                <w:spacing w:val="8"/>
              </w:rPr>
            </w:pPr>
            <w:r w:rsidRPr="0051597A">
              <w:rPr>
                <w:rFonts w:ascii="Verdana" w:hAnsi="Verdana" w:cs="Tahoma"/>
                <w:b/>
                <w:spacing w:val="10"/>
              </w:rPr>
              <w:t>Section:</w:t>
            </w:r>
          </w:p>
        </w:tc>
        <w:tc>
          <w:tcPr>
            <w:tcW w:w="5864" w:type="dxa"/>
          </w:tcPr>
          <w:p w14:paraId="2C8772D8" w14:textId="77777777" w:rsidR="000423B1" w:rsidRPr="0051597A" w:rsidRDefault="001B4392" w:rsidP="00745431">
            <w:pPr>
              <w:rPr>
                <w:rFonts w:ascii="Verdana" w:hAnsi="Verdana" w:cs="Tahoma"/>
                <w:b/>
                <w:spacing w:val="10"/>
              </w:rPr>
            </w:pPr>
            <w:r w:rsidRPr="0051597A">
              <w:rPr>
                <w:rFonts w:ascii="Verdana" w:hAnsi="Verdana" w:cs="Tahoma"/>
                <w:b/>
                <w:spacing w:val="10"/>
              </w:rPr>
              <w:t>Committee Office</w:t>
            </w:r>
          </w:p>
        </w:tc>
      </w:tr>
      <w:tr w:rsidR="000423B1" w:rsidRPr="000217F2" w14:paraId="643A97C9" w14:textId="77777777" w:rsidTr="00B84369">
        <w:tc>
          <w:tcPr>
            <w:tcW w:w="4856" w:type="dxa"/>
          </w:tcPr>
          <w:p w14:paraId="3147C5AE" w14:textId="77777777" w:rsidR="000423B1" w:rsidRPr="0051597A" w:rsidRDefault="000423B1" w:rsidP="00745431">
            <w:pPr>
              <w:rPr>
                <w:rFonts w:ascii="Verdana" w:hAnsi="Verdana" w:cs="Tahoma"/>
                <w:b/>
                <w:spacing w:val="8"/>
              </w:rPr>
            </w:pPr>
            <w:r w:rsidRPr="0051597A">
              <w:rPr>
                <w:rFonts w:ascii="Verdana" w:hAnsi="Verdana" w:cs="Tahoma"/>
                <w:b/>
                <w:spacing w:val="8"/>
              </w:rPr>
              <w:t>Reports to:</w:t>
            </w:r>
          </w:p>
        </w:tc>
        <w:tc>
          <w:tcPr>
            <w:tcW w:w="5864" w:type="dxa"/>
          </w:tcPr>
          <w:p w14:paraId="297763C0" w14:textId="77777777" w:rsidR="000423B1" w:rsidRPr="0051597A" w:rsidRDefault="001B4392" w:rsidP="00745431">
            <w:pPr>
              <w:rPr>
                <w:rFonts w:ascii="Verdana" w:hAnsi="Verdana" w:cs="Tahoma"/>
                <w:b/>
                <w:spacing w:val="8"/>
              </w:rPr>
            </w:pPr>
            <w:r w:rsidRPr="0051597A">
              <w:rPr>
                <w:rFonts w:ascii="Verdana" w:hAnsi="Verdana" w:cs="Tahoma"/>
                <w:b/>
                <w:spacing w:val="8"/>
              </w:rPr>
              <w:t>Clerk of the Committee</w:t>
            </w:r>
          </w:p>
        </w:tc>
      </w:tr>
      <w:tr w:rsidR="000423B1" w:rsidRPr="000217F2" w14:paraId="783227CA" w14:textId="77777777" w:rsidTr="00B84369">
        <w:tc>
          <w:tcPr>
            <w:tcW w:w="4856" w:type="dxa"/>
          </w:tcPr>
          <w:p w14:paraId="36DDEE75" w14:textId="77777777" w:rsidR="000423B1" w:rsidRPr="0051597A" w:rsidRDefault="000423B1" w:rsidP="00745431">
            <w:pPr>
              <w:rPr>
                <w:rFonts w:ascii="Verdana" w:hAnsi="Verdana" w:cs="Tahoma"/>
                <w:b/>
                <w:spacing w:val="8"/>
              </w:rPr>
            </w:pPr>
            <w:r w:rsidRPr="0051597A">
              <w:rPr>
                <w:rFonts w:ascii="Verdana" w:hAnsi="Verdana" w:cs="Tahoma"/>
                <w:b/>
                <w:spacing w:val="8"/>
              </w:rPr>
              <w:t>Number of posts:</w:t>
            </w:r>
          </w:p>
        </w:tc>
        <w:tc>
          <w:tcPr>
            <w:tcW w:w="5864" w:type="dxa"/>
          </w:tcPr>
          <w:p w14:paraId="7B11E2AE" w14:textId="77777777" w:rsidR="000423B1" w:rsidRPr="0051597A" w:rsidRDefault="001944A9" w:rsidP="00745431">
            <w:pPr>
              <w:rPr>
                <w:rFonts w:ascii="Verdana" w:hAnsi="Verdana" w:cs="Tahoma"/>
                <w:b/>
                <w:spacing w:val="8"/>
              </w:rPr>
            </w:pPr>
            <w:r w:rsidRPr="0051597A">
              <w:rPr>
                <w:rFonts w:ascii="Verdana" w:hAnsi="Verdana" w:cs="Tahoma"/>
                <w:b/>
                <w:spacing w:val="8"/>
              </w:rPr>
              <w:t>1</w:t>
            </w:r>
          </w:p>
        </w:tc>
      </w:tr>
      <w:tr w:rsidR="000423B1" w:rsidRPr="000217F2" w14:paraId="51A84F55" w14:textId="77777777" w:rsidTr="00B84369">
        <w:tc>
          <w:tcPr>
            <w:tcW w:w="4856" w:type="dxa"/>
          </w:tcPr>
          <w:p w14:paraId="372D76E1" w14:textId="77777777" w:rsidR="000423B1" w:rsidRPr="0051597A" w:rsidRDefault="000423B1" w:rsidP="00745431">
            <w:pPr>
              <w:rPr>
                <w:rFonts w:ascii="Verdana" w:hAnsi="Verdana" w:cs="Tahoma"/>
                <w:b/>
                <w:spacing w:val="8"/>
              </w:rPr>
            </w:pPr>
            <w:r w:rsidRPr="0051597A">
              <w:rPr>
                <w:rFonts w:ascii="Verdana" w:hAnsi="Verdana" w:cs="Tahoma"/>
                <w:b/>
                <w:spacing w:val="8"/>
              </w:rPr>
              <w:t>Hours</w:t>
            </w:r>
            <w:r w:rsidRPr="0051597A">
              <w:rPr>
                <w:rFonts w:ascii="Verdana" w:hAnsi="Verdana" w:cs="Tahoma"/>
                <w:b/>
                <w:spacing w:val="20"/>
              </w:rPr>
              <w:t>:</w:t>
            </w:r>
          </w:p>
        </w:tc>
        <w:tc>
          <w:tcPr>
            <w:tcW w:w="5864" w:type="dxa"/>
          </w:tcPr>
          <w:p w14:paraId="66367160" w14:textId="77777777" w:rsidR="000423B1" w:rsidRPr="0051597A" w:rsidRDefault="000D1CA2" w:rsidP="00745431">
            <w:pPr>
              <w:rPr>
                <w:rFonts w:ascii="Verdana" w:hAnsi="Verdana" w:cs="Tahoma"/>
                <w:b/>
                <w:spacing w:val="8"/>
              </w:rPr>
            </w:pPr>
            <w:r w:rsidRPr="0051597A">
              <w:rPr>
                <w:rFonts w:ascii="Verdana" w:hAnsi="Verdana" w:cs="Tahoma"/>
                <w:b/>
                <w:spacing w:val="8"/>
              </w:rPr>
              <w:t>36</w:t>
            </w:r>
            <w:r w:rsidR="003C6B5C" w:rsidRPr="0051597A">
              <w:rPr>
                <w:rFonts w:ascii="Verdana" w:hAnsi="Verdana" w:cs="Tahoma"/>
                <w:b/>
                <w:spacing w:val="8"/>
              </w:rPr>
              <w:t xml:space="preserve"> hours a week</w:t>
            </w:r>
          </w:p>
        </w:tc>
      </w:tr>
      <w:tr w:rsidR="000423B1" w:rsidRPr="000217F2" w14:paraId="353E2362" w14:textId="77777777" w:rsidTr="00B84369">
        <w:tc>
          <w:tcPr>
            <w:tcW w:w="4856" w:type="dxa"/>
          </w:tcPr>
          <w:p w14:paraId="40F85974" w14:textId="19EB17C3" w:rsidR="000423B1" w:rsidRPr="0051597A" w:rsidRDefault="000423B1" w:rsidP="00745431">
            <w:pPr>
              <w:rPr>
                <w:rFonts w:ascii="Verdana" w:hAnsi="Verdana" w:cs="Tahoma"/>
                <w:b/>
                <w:spacing w:val="8"/>
              </w:rPr>
            </w:pPr>
            <w:r w:rsidRPr="0051597A">
              <w:rPr>
                <w:rFonts w:ascii="Verdana" w:hAnsi="Verdana" w:cs="Tahoma"/>
                <w:b/>
                <w:spacing w:val="8"/>
              </w:rPr>
              <w:t xml:space="preserve">Contract type/duration: </w:t>
            </w:r>
          </w:p>
        </w:tc>
        <w:tc>
          <w:tcPr>
            <w:tcW w:w="5864" w:type="dxa"/>
          </w:tcPr>
          <w:p w14:paraId="128C8E5C" w14:textId="4EFC07BE" w:rsidR="000423B1" w:rsidRPr="0051597A" w:rsidRDefault="003C6B5C" w:rsidP="00745431">
            <w:pPr>
              <w:rPr>
                <w:rFonts w:ascii="Verdana" w:hAnsi="Verdana" w:cs="Tahoma"/>
                <w:b/>
                <w:spacing w:val="8"/>
              </w:rPr>
            </w:pPr>
            <w:r w:rsidRPr="0051597A">
              <w:rPr>
                <w:rFonts w:ascii="Verdana" w:hAnsi="Verdana" w:cs="Tahoma"/>
                <w:b/>
                <w:spacing w:val="8"/>
              </w:rPr>
              <w:t>Permanent</w:t>
            </w:r>
          </w:p>
        </w:tc>
      </w:tr>
      <w:tr w:rsidR="000423B1" w:rsidRPr="000217F2" w14:paraId="104E36B4" w14:textId="77777777" w:rsidTr="00B84369">
        <w:tc>
          <w:tcPr>
            <w:tcW w:w="4856" w:type="dxa"/>
          </w:tcPr>
          <w:p w14:paraId="2BE036C7" w14:textId="77777777" w:rsidR="000423B1" w:rsidRPr="0051597A" w:rsidRDefault="000423B1" w:rsidP="00745431">
            <w:pPr>
              <w:rPr>
                <w:rFonts w:ascii="Verdana" w:hAnsi="Verdana" w:cs="Tahoma"/>
                <w:b/>
                <w:spacing w:val="2"/>
              </w:rPr>
            </w:pPr>
            <w:r w:rsidRPr="0051597A">
              <w:rPr>
                <w:rFonts w:ascii="Verdana" w:hAnsi="Verdana" w:cs="Tahoma"/>
                <w:b/>
                <w:spacing w:val="8"/>
              </w:rPr>
              <w:t>Issue date:</w:t>
            </w:r>
          </w:p>
        </w:tc>
        <w:tc>
          <w:tcPr>
            <w:tcW w:w="5864" w:type="dxa"/>
          </w:tcPr>
          <w:p w14:paraId="53A23168" w14:textId="21F5D607" w:rsidR="000423B1" w:rsidRPr="0051597A" w:rsidRDefault="00FB5FE1" w:rsidP="00745431">
            <w:pPr>
              <w:rPr>
                <w:rFonts w:ascii="Verdana" w:hAnsi="Verdana" w:cs="Tahoma"/>
                <w:b/>
                <w:spacing w:val="8"/>
              </w:rPr>
            </w:pPr>
            <w:r>
              <w:rPr>
                <w:rFonts w:ascii="Verdana" w:hAnsi="Verdana" w:cs="Tahoma"/>
                <w:b/>
                <w:spacing w:val="8"/>
              </w:rPr>
              <w:t>30</w:t>
            </w:r>
            <w:bookmarkStart w:id="0" w:name="_GoBack"/>
            <w:bookmarkEnd w:id="0"/>
            <w:r w:rsidR="00EE511E" w:rsidRPr="0051597A">
              <w:rPr>
                <w:rFonts w:ascii="Verdana" w:hAnsi="Verdana" w:cs="Tahoma"/>
                <w:b/>
                <w:spacing w:val="8"/>
              </w:rPr>
              <w:t xml:space="preserve"> April</w:t>
            </w:r>
            <w:r w:rsidR="00D339E8" w:rsidRPr="0051597A">
              <w:rPr>
                <w:rFonts w:ascii="Verdana" w:hAnsi="Verdana" w:cs="Tahoma"/>
                <w:b/>
                <w:spacing w:val="8"/>
              </w:rPr>
              <w:t xml:space="preserve"> 2019</w:t>
            </w:r>
          </w:p>
        </w:tc>
      </w:tr>
      <w:tr w:rsidR="000423B1" w:rsidRPr="000217F2" w14:paraId="2D90E2B0" w14:textId="77777777" w:rsidTr="00B84369">
        <w:tc>
          <w:tcPr>
            <w:tcW w:w="4856" w:type="dxa"/>
          </w:tcPr>
          <w:p w14:paraId="23955BA7" w14:textId="77777777" w:rsidR="000423B1" w:rsidRPr="0051597A" w:rsidRDefault="000423B1" w:rsidP="00745431">
            <w:pPr>
              <w:rPr>
                <w:rFonts w:ascii="Verdana" w:hAnsi="Verdana" w:cs="Tahoma"/>
                <w:b/>
                <w:spacing w:val="8"/>
              </w:rPr>
            </w:pPr>
            <w:r w:rsidRPr="0051597A">
              <w:rPr>
                <w:rFonts w:ascii="Verdana" w:hAnsi="Verdana" w:cs="Tahoma"/>
                <w:b/>
                <w:spacing w:val="8"/>
              </w:rPr>
              <w:t>Closing date:</w:t>
            </w:r>
          </w:p>
        </w:tc>
        <w:tc>
          <w:tcPr>
            <w:tcW w:w="5864" w:type="dxa"/>
          </w:tcPr>
          <w:p w14:paraId="33E9DB5A" w14:textId="5E3FBEB6" w:rsidR="000423B1" w:rsidRPr="0051597A" w:rsidRDefault="00EE511E" w:rsidP="00745431">
            <w:pPr>
              <w:rPr>
                <w:rFonts w:ascii="Verdana" w:hAnsi="Verdana" w:cs="Tahoma"/>
                <w:b/>
                <w:spacing w:val="8"/>
              </w:rPr>
            </w:pPr>
            <w:r w:rsidRPr="0051597A">
              <w:rPr>
                <w:rFonts w:ascii="Verdana" w:hAnsi="Verdana" w:cs="Tahoma"/>
                <w:b/>
                <w:spacing w:val="8"/>
              </w:rPr>
              <w:t>20 May</w:t>
            </w:r>
            <w:r w:rsidR="00D339E8" w:rsidRPr="0051597A">
              <w:rPr>
                <w:rFonts w:ascii="Verdana" w:hAnsi="Verdana" w:cs="Tahoma"/>
                <w:b/>
                <w:spacing w:val="8"/>
              </w:rPr>
              <w:t xml:space="preserve"> 2019</w:t>
            </w:r>
            <w:r w:rsidR="00874BCE" w:rsidRPr="0051597A">
              <w:rPr>
                <w:rFonts w:ascii="Verdana" w:hAnsi="Verdana" w:cs="Tahoma"/>
                <w:b/>
                <w:spacing w:val="8"/>
              </w:rPr>
              <w:t xml:space="preserve"> at 23:55pm</w:t>
            </w:r>
          </w:p>
        </w:tc>
      </w:tr>
    </w:tbl>
    <w:p w14:paraId="2A554F5B" w14:textId="77777777" w:rsidR="000423B1" w:rsidRDefault="000423B1" w:rsidP="000423B1">
      <w:pPr>
        <w:spacing w:before="1"/>
      </w:pPr>
    </w:p>
    <w:p w14:paraId="25D23299" w14:textId="77777777" w:rsidR="000423B1" w:rsidRPr="00EE511E" w:rsidRDefault="000423B1" w:rsidP="000423B1">
      <w:pPr>
        <w:spacing w:before="1"/>
        <w:rPr>
          <w:rFonts w:ascii="Verdana" w:hAnsi="Verdana" w:cs="Tahoma"/>
          <w:b/>
          <w:spacing w:val="7"/>
        </w:rPr>
      </w:pPr>
    </w:p>
    <w:p w14:paraId="0BEBD793" w14:textId="445C2C4E" w:rsidR="000423B1" w:rsidRDefault="000423B1" w:rsidP="00EE511E">
      <w:pPr>
        <w:rPr>
          <w:rFonts w:ascii="Verdana" w:hAnsi="Verdana"/>
          <w:b/>
        </w:rPr>
      </w:pPr>
      <w:r w:rsidRPr="00EE511E">
        <w:rPr>
          <w:rFonts w:ascii="Verdana" w:hAnsi="Verdana"/>
          <w:b/>
        </w:rPr>
        <w:t>The House of Commons</w:t>
      </w:r>
    </w:p>
    <w:p w14:paraId="71B9DA85" w14:textId="77777777" w:rsidR="00AE4C8D" w:rsidRPr="00EE511E" w:rsidRDefault="00AE4C8D" w:rsidP="00EE511E">
      <w:r w:rsidRPr="00EE511E">
        <w:rPr>
          <w:rStyle w:val="normaltextrun1"/>
          <w:rFonts w:ascii="Verdana" w:hAnsi="Verdana"/>
        </w:rPr>
        <w:t>The House of Commons is the democratically elected House of the UK Parliament. Its responsibilities include checking and challenging the Government on behalf of UK citizens, making and shaping laws, and checking and approving Government spending and taxes. </w:t>
      </w:r>
      <w:r w:rsidRPr="00EE511E">
        <w:rPr>
          <w:rStyle w:val="eop"/>
          <w:rFonts w:ascii="Verdana" w:hAnsi="Verdana"/>
        </w:rPr>
        <w:t> </w:t>
      </w:r>
    </w:p>
    <w:p w14:paraId="02012265" w14:textId="77777777" w:rsidR="00AE4C8D" w:rsidRPr="00EE511E" w:rsidRDefault="00AE4C8D" w:rsidP="00EE511E">
      <w:r w:rsidRPr="00EE511E">
        <w:rPr>
          <w:rStyle w:val="eop"/>
          <w:rFonts w:ascii="Verdana" w:hAnsi="Verdana"/>
        </w:rPr>
        <w:t> </w:t>
      </w:r>
    </w:p>
    <w:p w14:paraId="00913CC2" w14:textId="34F43618" w:rsidR="00AE4C8D" w:rsidRDefault="00AE4C8D" w:rsidP="00EE511E">
      <w:pPr>
        <w:rPr>
          <w:rStyle w:val="eop"/>
          <w:rFonts w:ascii="Verdana" w:hAnsi="Verdana"/>
        </w:rPr>
      </w:pPr>
      <w:r w:rsidRPr="00EE511E">
        <w:rPr>
          <w:rStyle w:val="normaltextrun1"/>
          <w:rFonts w:ascii="Verdana" w:hAnsi="Verdana"/>
        </w:rPr>
        <w:t xml:space="preserve">As well as the 650 elected MPs (Members of Parliament), over 2,000 people work behind the scenes, supporting the democratic process in </w:t>
      </w:r>
      <w:proofErr w:type="gramStart"/>
      <w:r w:rsidRPr="00EE511E">
        <w:rPr>
          <w:rStyle w:val="normaltextrun1"/>
          <w:rFonts w:ascii="Verdana" w:hAnsi="Verdana"/>
        </w:rPr>
        <w:t>many different ways</w:t>
      </w:r>
      <w:proofErr w:type="gramEnd"/>
      <w:r w:rsidRPr="00EE511E">
        <w:rPr>
          <w:rStyle w:val="normaltextrun1"/>
          <w:rFonts w:ascii="Verdana" w:hAnsi="Verdana"/>
        </w:rPr>
        <w:t>. Our teams are politically impartial and work together to deliver the three shared objectives which guide our work:</w:t>
      </w:r>
      <w:r w:rsidRPr="00EE511E">
        <w:rPr>
          <w:rStyle w:val="eop"/>
          <w:rFonts w:ascii="Verdana" w:hAnsi="Verdana"/>
        </w:rPr>
        <w:t> </w:t>
      </w:r>
    </w:p>
    <w:p w14:paraId="17CC0925" w14:textId="77777777" w:rsidR="00EE511E" w:rsidRPr="00EE511E" w:rsidRDefault="00EE511E" w:rsidP="00AE4C8D">
      <w:pPr>
        <w:pStyle w:val="paragraph"/>
        <w:jc w:val="both"/>
        <w:textAlignment w:val="baseline"/>
        <w:rPr>
          <w:rFonts w:ascii="Verdana" w:hAnsi="Verdana"/>
        </w:rPr>
      </w:pPr>
    </w:p>
    <w:p w14:paraId="5ED49D91" w14:textId="77777777" w:rsidR="00AE4C8D" w:rsidRPr="00EE511E" w:rsidRDefault="00AE4C8D" w:rsidP="00EE511E">
      <w:pPr>
        <w:pStyle w:val="ListParagraph"/>
        <w:numPr>
          <w:ilvl w:val="0"/>
          <w:numId w:val="21"/>
        </w:numPr>
        <w:rPr>
          <w:rStyle w:val="normaltextrun1"/>
        </w:rPr>
      </w:pPr>
      <w:r w:rsidRPr="00EE511E">
        <w:rPr>
          <w:rStyle w:val="normaltextrun1"/>
          <w:rFonts w:ascii="Verdana" w:hAnsi="Verdana"/>
        </w:rPr>
        <w:t>Facilitating effective scrutiny and debate</w:t>
      </w:r>
      <w:r w:rsidRPr="00EE511E">
        <w:rPr>
          <w:rStyle w:val="normaltextrun1"/>
        </w:rPr>
        <w:t> </w:t>
      </w:r>
    </w:p>
    <w:p w14:paraId="1DADB244" w14:textId="77777777" w:rsidR="00AE4C8D" w:rsidRPr="00EE511E" w:rsidRDefault="00AE4C8D" w:rsidP="00EE511E">
      <w:pPr>
        <w:pStyle w:val="ListParagraph"/>
        <w:numPr>
          <w:ilvl w:val="0"/>
          <w:numId w:val="21"/>
        </w:numPr>
        <w:rPr>
          <w:rStyle w:val="normaltextrun1"/>
        </w:rPr>
      </w:pPr>
      <w:r w:rsidRPr="00EE511E">
        <w:rPr>
          <w:rStyle w:val="normaltextrun1"/>
          <w:rFonts w:ascii="Verdana" w:hAnsi="Verdana"/>
        </w:rPr>
        <w:t>Involving and inspiring the public</w:t>
      </w:r>
      <w:r w:rsidRPr="00EE511E">
        <w:rPr>
          <w:rStyle w:val="normaltextrun1"/>
        </w:rPr>
        <w:t> </w:t>
      </w:r>
    </w:p>
    <w:p w14:paraId="2B9CA555" w14:textId="77777777" w:rsidR="00AE4C8D" w:rsidRPr="00EE511E" w:rsidRDefault="00AE4C8D" w:rsidP="00EE511E">
      <w:pPr>
        <w:pStyle w:val="ListParagraph"/>
        <w:numPr>
          <w:ilvl w:val="0"/>
          <w:numId w:val="21"/>
        </w:numPr>
        <w:rPr>
          <w:rStyle w:val="normaltextrun1"/>
        </w:rPr>
      </w:pPr>
      <w:r w:rsidRPr="00EE511E">
        <w:rPr>
          <w:rStyle w:val="normaltextrun1"/>
          <w:rFonts w:ascii="Verdana" w:hAnsi="Verdana"/>
        </w:rPr>
        <w:t>Securing Parliament’s future</w:t>
      </w:r>
      <w:r w:rsidRPr="00EE511E">
        <w:rPr>
          <w:rStyle w:val="normaltextrun1"/>
        </w:rPr>
        <w:t> </w:t>
      </w:r>
    </w:p>
    <w:p w14:paraId="337F846C" w14:textId="77777777" w:rsidR="00AE4C8D" w:rsidRPr="00EE511E" w:rsidRDefault="00AE4C8D" w:rsidP="00AE4C8D">
      <w:pPr>
        <w:pStyle w:val="paragraph"/>
        <w:ind w:left="360"/>
        <w:jc w:val="both"/>
        <w:textAlignment w:val="baseline"/>
        <w:rPr>
          <w:rFonts w:ascii="Verdana" w:hAnsi="Verdana"/>
        </w:rPr>
      </w:pPr>
      <w:r w:rsidRPr="00EE511E">
        <w:rPr>
          <w:rStyle w:val="eop"/>
          <w:rFonts w:ascii="Verdana" w:hAnsi="Verdana"/>
        </w:rPr>
        <w:t> </w:t>
      </w:r>
    </w:p>
    <w:p w14:paraId="3E07F535" w14:textId="77777777" w:rsidR="00AE4C8D" w:rsidRPr="00EE511E" w:rsidRDefault="00AE4C8D" w:rsidP="00EE511E">
      <w:pPr>
        <w:rPr>
          <w:rStyle w:val="normaltextrun1"/>
        </w:rPr>
      </w:pPr>
      <w:r w:rsidRPr="00EE511E">
        <w:rPr>
          <w:rStyle w:val="normaltextrun1"/>
          <w:rFonts w:ascii="Verdana" w:hAnsi="Verdana"/>
        </w:rPr>
        <w:t>The House of Commons is committed to equality and diversity. Our aim is to build a diverse, dedicated and high-performing workforce to keep the House of Commons running smoothly and to support a thriving parliamentary democracy.</w:t>
      </w:r>
      <w:r w:rsidRPr="00EE511E">
        <w:rPr>
          <w:rStyle w:val="normaltextrun1"/>
        </w:rPr>
        <w:t> </w:t>
      </w:r>
    </w:p>
    <w:p w14:paraId="5256C127" w14:textId="77777777" w:rsidR="000423B1" w:rsidRPr="00EE511E" w:rsidRDefault="000423B1" w:rsidP="000423B1">
      <w:pPr>
        <w:spacing w:before="1"/>
        <w:rPr>
          <w:rFonts w:ascii="Verdana" w:hAnsi="Verdana" w:cs="Tahoma"/>
          <w:b/>
          <w:spacing w:val="7"/>
        </w:rPr>
      </w:pPr>
    </w:p>
    <w:p w14:paraId="653CD945" w14:textId="77777777" w:rsidR="000423B1" w:rsidRPr="00EE511E" w:rsidRDefault="000423B1" w:rsidP="00EE511E">
      <w:pPr>
        <w:rPr>
          <w:rFonts w:ascii="Verdana" w:hAnsi="Verdana"/>
          <w:b/>
        </w:rPr>
      </w:pPr>
      <w:r w:rsidRPr="00EE511E">
        <w:rPr>
          <w:rFonts w:ascii="Verdana" w:hAnsi="Verdana"/>
          <w:b/>
        </w:rPr>
        <w:t>Team information</w:t>
      </w:r>
    </w:p>
    <w:p w14:paraId="6A681FAE" w14:textId="793D1827" w:rsidR="00D933E8" w:rsidRPr="00EE511E" w:rsidRDefault="00D933E8" w:rsidP="00D933E8">
      <w:pPr>
        <w:spacing w:before="1"/>
        <w:rPr>
          <w:rFonts w:ascii="Verdana" w:hAnsi="Verdana"/>
        </w:rPr>
      </w:pPr>
      <w:bookmarkStart w:id="1" w:name="_Hlk7172534"/>
      <w:r w:rsidRPr="00EE511E">
        <w:rPr>
          <w:rFonts w:ascii="Verdana" w:hAnsi="Verdana"/>
        </w:rPr>
        <w:t>The Committee Office comprises the staff of most Select Committees, the Scrutiny Unit, the Web and Publications Unit, and the Media and Communications Service.</w:t>
      </w:r>
    </w:p>
    <w:p w14:paraId="37943A77" w14:textId="77777777" w:rsidR="00D933E8" w:rsidRPr="00EE511E" w:rsidRDefault="00D933E8" w:rsidP="00D933E8">
      <w:pPr>
        <w:spacing w:before="1"/>
        <w:rPr>
          <w:rFonts w:ascii="Verdana" w:hAnsi="Verdana"/>
        </w:rPr>
      </w:pPr>
    </w:p>
    <w:p w14:paraId="4C93C26B" w14:textId="06B50AC6" w:rsidR="00D933E8" w:rsidRPr="00EE511E" w:rsidRDefault="00D933E8" w:rsidP="00D933E8">
      <w:pPr>
        <w:spacing w:before="1"/>
        <w:rPr>
          <w:rFonts w:ascii="Verdana" w:hAnsi="Verdana"/>
        </w:rPr>
      </w:pPr>
      <w:r w:rsidRPr="00EE511E">
        <w:rPr>
          <w:rFonts w:ascii="Verdana" w:hAnsi="Verdana"/>
        </w:rPr>
        <w:t>The Committee Office provides support and advice for all aspects of the work of select committees. Each committee has a secretariat, headed by a Clerk.</w:t>
      </w:r>
      <w:r w:rsidR="00497C59" w:rsidRPr="00EE511E">
        <w:rPr>
          <w:rFonts w:ascii="Verdana" w:hAnsi="Verdana"/>
        </w:rPr>
        <w:t xml:space="preserve"> Some policy specialists work for more than one Committee </w:t>
      </w:r>
      <w:r w:rsidR="00275632" w:rsidRPr="00EE511E">
        <w:rPr>
          <w:rFonts w:ascii="Verdana" w:hAnsi="Verdana"/>
        </w:rPr>
        <w:t>or in policy-based clusters</w:t>
      </w:r>
      <w:r w:rsidR="00ED73DE" w:rsidRPr="00EE511E">
        <w:rPr>
          <w:rFonts w:ascii="Verdana" w:hAnsi="Verdana"/>
        </w:rPr>
        <w:t xml:space="preserve"> (see below)</w:t>
      </w:r>
      <w:r w:rsidR="00CA27A9" w:rsidRPr="00EE511E">
        <w:rPr>
          <w:rFonts w:ascii="Verdana" w:hAnsi="Verdana"/>
        </w:rPr>
        <w:t>. Others work in the Scrutiny Unit which supports the work of all committees and supports pre-legislative scrutiny.</w:t>
      </w:r>
    </w:p>
    <w:p w14:paraId="5B965EE2" w14:textId="77777777" w:rsidR="00CA27A9" w:rsidRPr="00D933E8" w:rsidRDefault="00CA27A9" w:rsidP="00D933E8">
      <w:pPr>
        <w:spacing w:before="1"/>
        <w:rPr>
          <w:rFonts w:ascii="Verdana" w:hAnsi="Verdana"/>
        </w:rPr>
      </w:pPr>
    </w:p>
    <w:bookmarkEnd w:id="1"/>
    <w:p w14:paraId="3EDA0C42" w14:textId="77777777" w:rsidR="00E55CD2" w:rsidRDefault="00E55CD2">
      <w:pPr>
        <w:rPr>
          <w:rFonts w:ascii="Verdana" w:hAnsi="Verdana"/>
          <w:b/>
        </w:rPr>
      </w:pPr>
      <w:r>
        <w:rPr>
          <w:rFonts w:ascii="Verdana" w:hAnsi="Verdana"/>
          <w:b/>
        </w:rPr>
        <w:br w:type="page"/>
      </w:r>
    </w:p>
    <w:p w14:paraId="7919B499" w14:textId="28397213" w:rsidR="000423B1" w:rsidRPr="00EE511E" w:rsidRDefault="000423B1" w:rsidP="00EE511E">
      <w:pPr>
        <w:rPr>
          <w:rFonts w:ascii="Verdana" w:hAnsi="Verdana"/>
          <w:b/>
        </w:rPr>
      </w:pPr>
      <w:r w:rsidRPr="00EE511E">
        <w:rPr>
          <w:rFonts w:ascii="Verdana" w:hAnsi="Verdana"/>
          <w:b/>
        </w:rPr>
        <w:lastRenderedPageBreak/>
        <w:t>Job introduction</w:t>
      </w:r>
    </w:p>
    <w:p w14:paraId="275B9F10" w14:textId="77777777" w:rsidR="00756773" w:rsidRPr="00EE511E" w:rsidRDefault="00756773" w:rsidP="00EE511E">
      <w:pPr>
        <w:spacing w:before="1"/>
        <w:rPr>
          <w:rFonts w:ascii="Verdana" w:hAnsi="Verdana"/>
        </w:rPr>
      </w:pPr>
      <w:bookmarkStart w:id="2" w:name="_Hlk7172568"/>
      <w:r w:rsidRPr="00EE511E">
        <w:rPr>
          <w:rFonts w:ascii="Verdana" w:hAnsi="Verdana"/>
        </w:rPr>
        <w:t xml:space="preserve">As a policy specialist working in an inclusive, fast-paced </w:t>
      </w:r>
      <w:proofErr w:type="spellStart"/>
      <w:r w:rsidRPr="00EE511E">
        <w:rPr>
          <w:rFonts w:ascii="Verdana" w:hAnsi="Verdana"/>
        </w:rPr>
        <w:t>organisation</w:t>
      </w:r>
      <w:proofErr w:type="spellEnd"/>
      <w:r w:rsidRPr="00EE511E">
        <w:rPr>
          <w:rFonts w:ascii="Verdana" w:hAnsi="Verdana"/>
        </w:rPr>
        <w:t xml:space="preserve"> at the heart of British democracy, you will be part of a team</w:t>
      </w:r>
      <w:r w:rsidR="00ED73DE" w:rsidRPr="00EE511E">
        <w:rPr>
          <w:rFonts w:ascii="Verdana" w:hAnsi="Verdana"/>
        </w:rPr>
        <w:t xml:space="preserve"> </w:t>
      </w:r>
      <w:r w:rsidRPr="00EE511E">
        <w:rPr>
          <w:rFonts w:ascii="Verdana" w:hAnsi="Verdana"/>
        </w:rPr>
        <w:t>that provides impartial policy and research support directly to a Committee of Members of Parliament holding the Government to account. Your work will include:</w:t>
      </w:r>
    </w:p>
    <w:p w14:paraId="00F1E5A9" w14:textId="77777777" w:rsidR="00D933E8" w:rsidRPr="00EE511E" w:rsidRDefault="00D933E8" w:rsidP="00756773">
      <w:pPr>
        <w:pStyle w:val="Default"/>
        <w:rPr>
          <w:rFonts w:ascii="Verdana" w:hAnsi="Verdana" w:cs="Tahoma"/>
          <w:color w:val="auto"/>
          <w:sz w:val="22"/>
          <w:szCs w:val="22"/>
          <w:lang w:val="en-US"/>
        </w:rPr>
      </w:pPr>
    </w:p>
    <w:p w14:paraId="5B042463" w14:textId="44520EBE" w:rsidR="00756773" w:rsidRPr="00EE511E" w:rsidRDefault="00756773" w:rsidP="00EE511E">
      <w:pPr>
        <w:pStyle w:val="ListParagraph"/>
        <w:numPr>
          <w:ilvl w:val="0"/>
          <w:numId w:val="21"/>
        </w:numPr>
        <w:rPr>
          <w:rStyle w:val="normaltextrun1"/>
          <w:rFonts w:ascii="Verdana" w:hAnsi="Verdana"/>
        </w:rPr>
      </w:pPr>
      <w:r w:rsidRPr="00EE511E">
        <w:rPr>
          <w:rStyle w:val="normaltextrun1"/>
          <w:rFonts w:ascii="Verdana" w:hAnsi="Verdana"/>
        </w:rPr>
        <w:t>advising on possible subjects for scrutiny, including drafting terms of reference and calls for evidence for inquiries,</w:t>
      </w:r>
    </w:p>
    <w:p w14:paraId="48F4D94F" w14:textId="45705FD9" w:rsidR="00756773" w:rsidRPr="00EE511E" w:rsidRDefault="00756773" w:rsidP="00EE511E">
      <w:pPr>
        <w:pStyle w:val="ListParagraph"/>
        <w:numPr>
          <w:ilvl w:val="0"/>
          <w:numId w:val="21"/>
        </w:numPr>
        <w:rPr>
          <w:rStyle w:val="normaltextrun1"/>
          <w:rFonts w:ascii="Verdana" w:hAnsi="Verdana"/>
        </w:rPr>
      </w:pPr>
      <w:r w:rsidRPr="00EE511E">
        <w:rPr>
          <w:rStyle w:val="normaltextrun1"/>
          <w:rFonts w:ascii="Verdana" w:hAnsi="Verdana"/>
        </w:rPr>
        <w:t>preparing briefing material and conducting analysis of evidence,</w:t>
      </w:r>
    </w:p>
    <w:p w14:paraId="74418DDA" w14:textId="104FD38D" w:rsidR="00756773" w:rsidRPr="00EE511E" w:rsidRDefault="00756773" w:rsidP="00EE511E">
      <w:pPr>
        <w:pStyle w:val="ListParagraph"/>
        <w:numPr>
          <w:ilvl w:val="0"/>
          <w:numId w:val="21"/>
        </w:numPr>
        <w:rPr>
          <w:rStyle w:val="normaltextrun1"/>
          <w:rFonts w:ascii="Verdana" w:hAnsi="Verdana"/>
        </w:rPr>
      </w:pPr>
      <w:r w:rsidRPr="00EE511E">
        <w:rPr>
          <w:rStyle w:val="normaltextrun1"/>
          <w:rFonts w:ascii="Verdana" w:hAnsi="Verdana"/>
        </w:rPr>
        <w:t xml:space="preserve">attending, and providing advice during, Committee meetings, </w:t>
      </w:r>
    </w:p>
    <w:p w14:paraId="11EBE274" w14:textId="27B37B50" w:rsidR="00756773" w:rsidRPr="00EE511E" w:rsidRDefault="00756773" w:rsidP="00EE511E">
      <w:pPr>
        <w:pStyle w:val="ListParagraph"/>
        <w:numPr>
          <w:ilvl w:val="0"/>
          <w:numId w:val="21"/>
        </w:numPr>
        <w:rPr>
          <w:rStyle w:val="normaltextrun1"/>
          <w:rFonts w:ascii="Verdana" w:hAnsi="Verdana"/>
        </w:rPr>
      </w:pPr>
      <w:r w:rsidRPr="00EE511E">
        <w:rPr>
          <w:rStyle w:val="normaltextrun1"/>
          <w:rFonts w:ascii="Verdana" w:hAnsi="Verdana"/>
        </w:rPr>
        <w:t>drafting Committee reports and other papers, including correspondence and media and social media materials,</w:t>
      </w:r>
    </w:p>
    <w:p w14:paraId="215B322B" w14:textId="1585C2A9" w:rsidR="00756773" w:rsidRPr="00EE511E" w:rsidRDefault="00756773" w:rsidP="00EE511E">
      <w:pPr>
        <w:pStyle w:val="ListParagraph"/>
        <w:numPr>
          <w:ilvl w:val="0"/>
          <w:numId w:val="21"/>
        </w:numPr>
        <w:rPr>
          <w:rStyle w:val="normaltextrun1"/>
          <w:rFonts w:ascii="Verdana" w:hAnsi="Verdana"/>
        </w:rPr>
      </w:pPr>
      <w:r w:rsidRPr="00EE511E">
        <w:rPr>
          <w:rStyle w:val="normaltextrun1"/>
          <w:rFonts w:ascii="Verdana" w:hAnsi="Verdana"/>
        </w:rPr>
        <w:t>organising and attending Committee events and visits (possibly overseas), and</w:t>
      </w:r>
    </w:p>
    <w:p w14:paraId="42A04DAC" w14:textId="05324DDF" w:rsidR="00756773" w:rsidRPr="00EE511E" w:rsidRDefault="00756773" w:rsidP="00EE511E">
      <w:pPr>
        <w:pStyle w:val="ListParagraph"/>
        <w:numPr>
          <w:ilvl w:val="0"/>
          <w:numId w:val="21"/>
        </w:numPr>
        <w:rPr>
          <w:rStyle w:val="normaltextrun1"/>
          <w:rFonts w:ascii="Verdana" w:hAnsi="Verdana"/>
        </w:rPr>
      </w:pPr>
      <w:r w:rsidRPr="00EE511E">
        <w:rPr>
          <w:rStyle w:val="normaltextrun1"/>
          <w:rFonts w:ascii="Verdana" w:hAnsi="Verdana"/>
        </w:rPr>
        <w:t>maintaining up-to-date knowledge about the Committee’s subject area through research and by building on relevant external contacts and networks.</w:t>
      </w:r>
    </w:p>
    <w:p w14:paraId="1AD0A637" w14:textId="77777777" w:rsidR="00D933E8" w:rsidRPr="00EE511E" w:rsidRDefault="00D933E8" w:rsidP="00756773">
      <w:pPr>
        <w:pStyle w:val="Default"/>
        <w:rPr>
          <w:rFonts w:ascii="Verdana" w:hAnsi="Verdana" w:cs="Tahoma"/>
          <w:color w:val="auto"/>
          <w:sz w:val="22"/>
          <w:szCs w:val="22"/>
          <w:lang w:val="en-US"/>
        </w:rPr>
      </w:pPr>
    </w:p>
    <w:p w14:paraId="51854094" w14:textId="77777777" w:rsidR="00756773" w:rsidRPr="00EE511E" w:rsidRDefault="00756773" w:rsidP="00EE511E">
      <w:pPr>
        <w:spacing w:before="1"/>
        <w:rPr>
          <w:rFonts w:ascii="Verdana" w:hAnsi="Verdana"/>
        </w:rPr>
      </w:pPr>
      <w:r w:rsidRPr="00EE511E">
        <w:rPr>
          <w:rFonts w:ascii="Verdana" w:hAnsi="Verdana"/>
        </w:rPr>
        <w:t>You will be</w:t>
      </w:r>
      <w:r w:rsidR="000B5F25" w:rsidRPr="00EE511E">
        <w:rPr>
          <w:rFonts w:ascii="Verdana" w:hAnsi="Verdana"/>
        </w:rPr>
        <w:t xml:space="preserve"> </w:t>
      </w:r>
      <w:r w:rsidRPr="00EE511E">
        <w:rPr>
          <w:rFonts w:ascii="Verdana" w:hAnsi="Verdana"/>
        </w:rPr>
        <w:t xml:space="preserve">expected to work collaboratively with colleagues on other committees, the media and outreach teams, the </w:t>
      </w:r>
      <w:r w:rsidR="00702A9B" w:rsidRPr="00EE511E">
        <w:rPr>
          <w:rFonts w:ascii="Verdana" w:hAnsi="Verdana"/>
        </w:rPr>
        <w:t>Commons Library,</w:t>
      </w:r>
      <w:r w:rsidRPr="00EE511E">
        <w:rPr>
          <w:rFonts w:ascii="Verdana" w:hAnsi="Verdana"/>
        </w:rPr>
        <w:t xml:space="preserve"> and other parts of the House service, and may have the opportunity to be involved in work on the House’s wider activities.</w:t>
      </w:r>
    </w:p>
    <w:bookmarkEnd w:id="2"/>
    <w:p w14:paraId="000B5B3D" w14:textId="77777777" w:rsidR="0002224F" w:rsidRPr="00EE511E" w:rsidRDefault="0002224F" w:rsidP="000423B1">
      <w:pPr>
        <w:spacing w:before="1"/>
        <w:rPr>
          <w:rFonts w:ascii="Verdana" w:hAnsi="Verdana" w:cs="Tahoma"/>
        </w:rPr>
      </w:pPr>
    </w:p>
    <w:p w14:paraId="024293EF" w14:textId="77777777" w:rsidR="000423B1" w:rsidRPr="00EE511E" w:rsidRDefault="000423B1" w:rsidP="000423B1">
      <w:pPr>
        <w:rPr>
          <w:rFonts w:ascii="Verdana" w:hAnsi="Verdana"/>
          <w:b/>
        </w:rPr>
      </w:pPr>
      <w:r w:rsidRPr="00EE511E">
        <w:rPr>
          <w:rFonts w:ascii="Verdana" w:hAnsi="Verdana"/>
          <w:b/>
        </w:rPr>
        <w:t>Key stakeholder relationships</w:t>
      </w:r>
    </w:p>
    <w:p w14:paraId="4F31DC63" w14:textId="75E21B61" w:rsidR="00475A6E" w:rsidRPr="00EE511E" w:rsidRDefault="00475A6E" w:rsidP="00475A6E">
      <w:pPr>
        <w:rPr>
          <w:rFonts w:ascii="Verdana" w:hAnsi="Verdana" w:cs="Tahoma"/>
          <w:spacing w:val="6"/>
        </w:rPr>
      </w:pPr>
      <w:r w:rsidRPr="00EE511E">
        <w:rPr>
          <w:rFonts w:ascii="Verdana" w:hAnsi="Verdana" w:cs="Tahoma"/>
          <w:spacing w:val="6"/>
        </w:rPr>
        <w:t>Internal:</w:t>
      </w:r>
    </w:p>
    <w:p w14:paraId="46E0B462" w14:textId="77777777" w:rsidR="00475A6E" w:rsidRPr="00E55CD2" w:rsidRDefault="00475A6E" w:rsidP="00E55CD2">
      <w:pPr>
        <w:pStyle w:val="ListParagraph"/>
        <w:numPr>
          <w:ilvl w:val="0"/>
          <w:numId w:val="21"/>
        </w:numPr>
        <w:rPr>
          <w:rStyle w:val="normaltextrun1"/>
          <w:rFonts w:ascii="Verdana" w:hAnsi="Verdana"/>
        </w:rPr>
      </w:pPr>
      <w:r w:rsidRPr="00E55CD2">
        <w:rPr>
          <w:rStyle w:val="normaltextrun1"/>
          <w:rFonts w:ascii="Verdana" w:hAnsi="Verdana"/>
        </w:rPr>
        <w:t>Chair of the Committee.</w:t>
      </w:r>
    </w:p>
    <w:p w14:paraId="3574EC18" w14:textId="77777777" w:rsidR="00475A6E" w:rsidRPr="00E55CD2" w:rsidRDefault="00475A6E" w:rsidP="00E55CD2">
      <w:pPr>
        <w:pStyle w:val="ListParagraph"/>
        <w:numPr>
          <w:ilvl w:val="0"/>
          <w:numId w:val="21"/>
        </w:numPr>
        <w:rPr>
          <w:rStyle w:val="normaltextrun1"/>
          <w:rFonts w:ascii="Verdana" w:hAnsi="Verdana"/>
        </w:rPr>
      </w:pPr>
      <w:r w:rsidRPr="00E55CD2">
        <w:rPr>
          <w:rStyle w:val="normaltextrun1"/>
          <w:rFonts w:ascii="Verdana" w:hAnsi="Verdana"/>
        </w:rPr>
        <w:t>Other Members of the Committee.</w:t>
      </w:r>
    </w:p>
    <w:p w14:paraId="61921C0C" w14:textId="77777777" w:rsidR="00475A6E" w:rsidRPr="00E55CD2" w:rsidRDefault="00475A6E" w:rsidP="00E55CD2">
      <w:pPr>
        <w:pStyle w:val="ListParagraph"/>
        <w:numPr>
          <w:ilvl w:val="0"/>
          <w:numId w:val="21"/>
        </w:numPr>
        <w:rPr>
          <w:rStyle w:val="normaltextrun1"/>
          <w:rFonts w:ascii="Verdana" w:hAnsi="Verdana"/>
        </w:rPr>
      </w:pPr>
      <w:r w:rsidRPr="00E55CD2">
        <w:rPr>
          <w:rStyle w:val="normaltextrun1"/>
          <w:rFonts w:ascii="Verdana" w:hAnsi="Verdana"/>
        </w:rPr>
        <w:t>Other House staff, working in the Committee Office (e.g. Media Officers, Committee Specialists working on related subjects) or other areas of the House (e.g. House of Commons Library, Parliamentary Office of Science and Technology).</w:t>
      </w:r>
    </w:p>
    <w:p w14:paraId="3D4AF591" w14:textId="77777777" w:rsidR="00475A6E" w:rsidRPr="00E55CD2" w:rsidRDefault="00475A6E" w:rsidP="00E55CD2">
      <w:pPr>
        <w:pStyle w:val="ListParagraph"/>
        <w:numPr>
          <w:ilvl w:val="0"/>
          <w:numId w:val="21"/>
        </w:numPr>
        <w:rPr>
          <w:rStyle w:val="normaltextrun1"/>
          <w:rFonts w:ascii="Verdana" w:hAnsi="Verdana"/>
        </w:rPr>
      </w:pPr>
      <w:r w:rsidRPr="00E55CD2">
        <w:rPr>
          <w:rStyle w:val="normaltextrun1"/>
          <w:rFonts w:ascii="Verdana" w:hAnsi="Verdana"/>
        </w:rPr>
        <w:t>Specialists may also be asked to support other Committees on related subjects, as the need arises.</w:t>
      </w:r>
    </w:p>
    <w:p w14:paraId="7FBB8327" w14:textId="77777777" w:rsidR="00475A6E" w:rsidRPr="00EE511E" w:rsidRDefault="00475A6E" w:rsidP="00475A6E">
      <w:pPr>
        <w:rPr>
          <w:rFonts w:ascii="Verdana" w:hAnsi="Verdana" w:cs="Tahoma"/>
          <w:b/>
          <w:spacing w:val="6"/>
        </w:rPr>
      </w:pPr>
    </w:p>
    <w:p w14:paraId="57A37A4F" w14:textId="77777777" w:rsidR="00475A6E" w:rsidRPr="00EE511E" w:rsidRDefault="00475A6E" w:rsidP="00475A6E">
      <w:pPr>
        <w:rPr>
          <w:rFonts w:ascii="Verdana" w:hAnsi="Verdana" w:cs="Tahoma"/>
          <w:i/>
          <w:spacing w:val="8"/>
        </w:rPr>
      </w:pPr>
      <w:r w:rsidRPr="00EE511E">
        <w:rPr>
          <w:rFonts w:ascii="Verdana" w:hAnsi="Verdana" w:cs="Tahoma"/>
          <w:spacing w:val="6"/>
        </w:rPr>
        <w:t>External:</w:t>
      </w:r>
    </w:p>
    <w:p w14:paraId="35980E61" w14:textId="77777777" w:rsidR="00475A6E" w:rsidRPr="00E55CD2" w:rsidRDefault="00475A6E" w:rsidP="00E55CD2">
      <w:pPr>
        <w:pStyle w:val="ListParagraph"/>
        <w:numPr>
          <w:ilvl w:val="0"/>
          <w:numId w:val="21"/>
        </w:numPr>
        <w:rPr>
          <w:rStyle w:val="normaltextrun1"/>
          <w:rFonts w:ascii="Verdana" w:hAnsi="Verdana"/>
        </w:rPr>
      </w:pPr>
      <w:r w:rsidRPr="00E55CD2">
        <w:rPr>
          <w:rStyle w:val="normaltextrun1"/>
          <w:rFonts w:ascii="Verdana" w:hAnsi="Verdana"/>
        </w:rPr>
        <w:t>Government departments.</w:t>
      </w:r>
    </w:p>
    <w:p w14:paraId="256C6560" w14:textId="77777777" w:rsidR="00475A6E" w:rsidRPr="00E55CD2" w:rsidRDefault="00475A6E" w:rsidP="00E55CD2">
      <w:pPr>
        <w:pStyle w:val="ListParagraph"/>
        <w:numPr>
          <w:ilvl w:val="0"/>
          <w:numId w:val="21"/>
        </w:numPr>
        <w:rPr>
          <w:rStyle w:val="normaltextrun1"/>
          <w:rFonts w:ascii="Verdana" w:hAnsi="Verdana"/>
        </w:rPr>
      </w:pPr>
      <w:r w:rsidRPr="00E55CD2">
        <w:rPr>
          <w:rStyle w:val="normaltextrun1"/>
          <w:rFonts w:ascii="Verdana" w:hAnsi="Verdana"/>
        </w:rPr>
        <w:t>Other public bodies.</w:t>
      </w:r>
    </w:p>
    <w:p w14:paraId="4A79C7F3" w14:textId="77777777" w:rsidR="00475A6E" w:rsidRPr="00E55CD2" w:rsidRDefault="00475A6E" w:rsidP="00E55CD2">
      <w:pPr>
        <w:pStyle w:val="ListParagraph"/>
        <w:numPr>
          <w:ilvl w:val="0"/>
          <w:numId w:val="21"/>
        </w:numPr>
        <w:rPr>
          <w:rStyle w:val="normaltextrun1"/>
          <w:rFonts w:ascii="Verdana" w:hAnsi="Verdana"/>
        </w:rPr>
      </w:pPr>
      <w:r w:rsidRPr="00E55CD2">
        <w:rPr>
          <w:rStyle w:val="normaltextrun1"/>
          <w:rFonts w:ascii="Verdana" w:hAnsi="Verdana"/>
        </w:rPr>
        <w:t>Individuals and organisations relevant to the committee’s subject area: for example, academics, think tanks, NGOs and trade associations.</w:t>
      </w:r>
    </w:p>
    <w:p w14:paraId="3CF89855" w14:textId="77777777" w:rsidR="00475A6E" w:rsidRPr="00E55CD2" w:rsidRDefault="00475A6E" w:rsidP="00E55CD2">
      <w:pPr>
        <w:pStyle w:val="ListParagraph"/>
        <w:numPr>
          <w:ilvl w:val="0"/>
          <w:numId w:val="21"/>
        </w:numPr>
        <w:rPr>
          <w:rStyle w:val="normaltextrun1"/>
          <w:rFonts w:ascii="Verdana" w:hAnsi="Verdana"/>
        </w:rPr>
      </w:pPr>
      <w:r w:rsidRPr="00E55CD2">
        <w:rPr>
          <w:rStyle w:val="normaltextrun1"/>
          <w:rFonts w:ascii="Verdana" w:hAnsi="Verdana"/>
        </w:rPr>
        <w:t>Members of the public.</w:t>
      </w:r>
    </w:p>
    <w:p w14:paraId="27F8D3AA" w14:textId="77777777" w:rsidR="000423B1" w:rsidRPr="00EE511E" w:rsidRDefault="000423B1" w:rsidP="000423B1">
      <w:pPr>
        <w:rPr>
          <w:rFonts w:ascii="Verdana" w:hAnsi="Verdana" w:cs="Tahoma"/>
          <w:b/>
          <w:spacing w:val="8"/>
        </w:rPr>
      </w:pPr>
    </w:p>
    <w:p w14:paraId="0FDCF1FC" w14:textId="77777777" w:rsidR="000423B1" w:rsidRPr="00E55CD2" w:rsidRDefault="000423B1" w:rsidP="000423B1">
      <w:pPr>
        <w:rPr>
          <w:rFonts w:ascii="Verdana" w:hAnsi="Verdana"/>
          <w:b/>
        </w:rPr>
      </w:pPr>
      <w:r w:rsidRPr="00E55CD2">
        <w:rPr>
          <w:rFonts w:ascii="Verdana" w:hAnsi="Verdana"/>
          <w:b/>
        </w:rPr>
        <w:t xml:space="preserve">Management responsibility </w:t>
      </w:r>
    </w:p>
    <w:p w14:paraId="2A3C0021" w14:textId="6B536846" w:rsidR="000423B1" w:rsidRPr="00EE511E" w:rsidRDefault="00475A6E" w:rsidP="000423B1">
      <w:pPr>
        <w:rPr>
          <w:rFonts w:ascii="Verdana" w:hAnsi="Verdana"/>
        </w:rPr>
      </w:pPr>
      <w:r w:rsidRPr="00EE511E">
        <w:rPr>
          <w:rFonts w:ascii="Verdana" w:hAnsi="Verdana" w:cs="Tahoma"/>
          <w:spacing w:val="10"/>
        </w:rPr>
        <w:t>None.</w:t>
      </w:r>
    </w:p>
    <w:p w14:paraId="297E6367" w14:textId="77777777" w:rsidR="00EE511E" w:rsidRPr="00EE511E" w:rsidRDefault="00EE511E" w:rsidP="00EE511E">
      <w:pPr>
        <w:pStyle w:val="TableParagraph"/>
        <w:rPr>
          <w:rFonts w:ascii="Verdana" w:hAnsi="Verdana" w:cs="Tahoma"/>
          <w:b/>
          <w:spacing w:val="10"/>
        </w:rPr>
      </w:pPr>
    </w:p>
    <w:p w14:paraId="0618A146" w14:textId="0C6C9141" w:rsidR="000423B1" w:rsidRDefault="000423B1" w:rsidP="00E55CD2">
      <w:pPr>
        <w:rPr>
          <w:rFonts w:ascii="Verdana" w:hAnsi="Verdana"/>
          <w:b/>
        </w:rPr>
      </w:pPr>
      <w:r w:rsidRPr="00E55CD2">
        <w:rPr>
          <w:rFonts w:ascii="Verdana" w:hAnsi="Verdana"/>
          <w:b/>
        </w:rPr>
        <w:t>Location</w:t>
      </w:r>
    </w:p>
    <w:p w14:paraId="79EFB52C" w14:textId="77777777" w:rsidR="000423B1" w:rsidRPr="00E55CD2" w:rsidRDefault="000423B1" w:rsidP="00E55CD2">
      <w:pPr>
        <w:spacing w:before="1"/>
        <w:rPr>
          <w:rFonts w:ascii="Verdana" w:hAnsi="Verdana"/>
        </w:rPr>
      </w:pPr>
      <w:r w:rsidRPr="00E55CD2">
        <w:rPr>
          <w:rFonts w:ascii="Verdana" w:hAnsi="Verdana"/>
        </w:rPr>
        <w:t>This post will be located on the Parliamentary Estate, Westminster, London.</w:t>
      </w:r>
    </w:p>
    <w:p w14:paraId="7C064268" w14:textId="77777777" w:rsidR="000423B1" w:rsidRPr="00EE511E" w:rsidRDefault="000423B1" w:rsidP="000423B1">
      <w:pPr>
        <w:pStyle w:val="TableParagraph"/>
        <w:spacing w:before="7"/>
        <w:ind w:left="70"/>
        <w:rPr>
          <w:rFonts w:ascii="Verdana" w:hAnsi="Verdana" w:cs="Tahoma"/>
          <w:spacing w:val="10"/>
        </w:rPr>
      </w:pPr>
    </w:p>
    <w:p w14:paraId="172E7F81" w14:textId="5D22F738" w:rsidR="000423B1" w:rsidRDefault="000423B1" w:rsidP="00F41DBA">
      <w:pPr>
        <w:pStyle w:val="TableParagraph"/>
        <w:jc w:val="both"/>
        <w:rPr>
          <w:rFonts w:ascii="Verdana" w:hAnsi="Verdana"/>
          <w:b/>
        </w:rPr>
      </w:pPr>
      <w:r w:rsidRPr="00EE511E">
        <w:rPr>
          <w:rFonts w:ascii="Verdana" w:hAnsi="Verdana"/>
          <w:b/>
        </w:rPr>
        <w:t>Security</w:t>
      </w:r>
    </w:p>
    <w:p w14:paraId="12FCDFCB" w14:textId="258DD823" w:rsidR="00080AF5" w:rsidRPr="00E55CD2" w:rsidRDefault="00080AF5" w:rsidP="00E55CD2">
      <w:pPr>
        <w:spacing w:before="1"/>
        <w:rPr>
          <w:rFonts w:ascii="Verdana" w:hAnsi="Verdana"/>
        </w:rPr>
      </w:pPr>
      <w:r w:rsidRPr="00E55CD2">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Applicants should be aware that if they have resided outside of the UK for a total of more than two of the last five years they are not eligible for vetting. </w:t>
      </w:r>
    </w:p>
    <w:p w14:paraId="703A99C9" w14:textId="77777777" w:rsidR="00E55CD2" w:rsidRDefault="00E55CD2" w:rsidP="00080AF5">
      <w:pPr>
        <w:rPr>
          <w:rFonts w:ascii="Verdana" w:eastAsia="Verdana" w:hAnsi="Verdana" w:cs="Verdana"/>
        </w:rPr>
      </w:pPr>
    </w:p>
    <w:p w14:paraId="59E6BD9F" w14:textId="626C4FB4" w:rsidR="00080AF5" w:rsidRDefault="00080AF5" w:rsidP="00080AF5">
      <w:r>
        <w:rPr>
          <w:rFonts w:ascii="Verdana" w:eastAsia="Verdana" w:hAnsi="Verdana" w:cs="Verdana"/>
        </w:rPr>
        <w:t xml:space="preserve">Please visit: </w:t>
      </w:r>
      <w:hyperlink r:id="rId20" w:history="1">
        <w:r>
          <w:rPr>
            <w:rStyle w:val="Hyperlink"/>
            <w:rFonts w:ascii="Verdana" w:eastAsia="Verdana" w:hAnsi="Verdana" w:cs="Verdana"/>
            <w:color w:val="0563C1"/>
          </w:rPr>
          <w:t>https://www.parliament.uk/documents/PSD-Security-Vetting-booklet.pdf</w:t>
        </w:r>
      </w:hyperlink>
      <w:r>
        <w:rPr>
          <w:rFonts w:ascii="Verdana" w:eastAsia="Verdana" w:hAnsi="Verdana" w:cs="Verdana"/>
          <w:color w:val="0563C1"/>
          <w:u w:val="single"/>
        </w:rPr>
        <w:t xml:space="preserve"> for further information.</w:t>
      </w:r>
    </w:p>
    <w:p w14:paraId="173D8F14" w14:textId="77777777" w:rsidR="0013488F" w:rsidRDefault="0013488F">
      <w:pPr>
        <w:rPr>
          <w:rFonts w:ascii="Verdana" w:hAnsi="Verdana"/>
          <w:b/>
        </w:rPr>
      </w:pPr>
    </w:p>
    <w:p w14:paraId="09CB5CE9" w14:textId="132A955B" w:rsidR="000423B1" w:rsidRPr="00E55CD2" w:rsidRDefault="000423B1" w:rsidP="00E55CD2">
      <w:pPr>
        <w:pStyle w:val="TableParagraph"/>
        <w:jc w:val="both"/>
        <w:rPr>
          <w:rFonts w:ascii="Verdana" w:hAnsi="Verdana"/>
          <w:b/>
        </w:rPr>
      </w:pPr>
      <w:r w:rsidRPr="00E55CD2">
        <w:rPr>
          <w:rFonts w:ascii="Verdana" w:hAnsi="Verdana"/>
          <w:b/>
        </w:rPr>
        <w:t>Hours</w:t>
      </w:r>
    </w:p>
    <w:p w14:paraId="59B80313" w14:textId="0857139A" w:rsidR="000423B1" w:rsidRPr="00E55CD2" w:rsidRDefault="000423B1" w:rsidP="00E55CD2">
      <w:pPr>
        <w:spacing w:before="1"/>
        <w:rPr>
          <w:rFonts w:ascii="Verdana" w:hAnsi="Verdana"/>
        </w:rPr>
      </w:pPr>
      <w:r w:rsidRPr="00E55CD2">
        <w:rPr>
          <w:rFonts w:ascii="Verdana" w:hAnsi="Verdana"/>
        </w:rPr>
        <w:t xml:space="preserve">Consideration will be given to candidates who wish to work part-time or as part of a job share. If you are selected for interview please inform the panel of the days/hours you are available to </w:t>
      </w:r>
      <w:r w:rsidRPr="00E55CD2">
        <w:rPr>
          <w:rFonts w:ascii="Verdana" w:hAnsi="Verdana"/>
        </w:rPr>
        <w:lastRenderedPageBreak/>
        <w:t>work, alternatively you can inform the recruitment team at any stage of the process.</w:t>
      </w:r>
    </w:p>
    <w:p w14:paraId="035AE518" w14:textId="77777777" w:rsidR="000423B1" w:rsidRPr="00EE511E" w:rsidRDefault="000423B1" w:rsidP="000423B1">
      <w:pPr>
        <w:pStyle w:val="TableParagraph"/>
        <w:spacing w:before="7" w:line="247" w:lineRule="auto"/>
        <w:ind w:left="70" w:right="287"/>
        <w:rPr>
          <w:rFonts w:ascii="Verdana" w:hAnsi="Verdana" w:cs="Tahoma"/>
          <w:spacing w:val="10"/>
        </w:rPr>
      </w:pPr>
    </w:p>
    <w:p w14:paraId="5113807E" w14:textId="77777777" w:rsidR="000423B1" w:rsidRPr="00E55CD2" w:rsidRDefault="000423B1" w:rsidP="00E55CD2">
      <w:pPr>
        <w:pStyle w:val="TableParagraph"/>
        <w:jc w:val="both"/>
        <w:rPr>
          <w:rFonts w:ascii="Verdana" w:hAnsi="Verdana"/>
          <w:b/>
        </w:rPr>
      </w:pPr>
      <w:r w:rsidRPr="00E55CD2">
        <w:rPr>
          <w:rFonts w:ascii="Verdana" w:hAnsi="Verdana"/>
          <w:b/>
        </w:rPr>
        <w:t>Bands A – E Positions</w:t>
      </w:r>
    </w:p>
    <w:p w14:paraId="37F7F652" w14:textId="554EF055" w:rsidR="000423B1" w:rsidRPr="00EE511E" w:rsidRDefault="000423B1" w:rsidP="00EE511E">
      <w:pPr>
        <w:rPr>
          <w:rFonts w:ascii="Verdana" w:eastAsia="VAG Rounded Std Thin" w:hAnsi="Verdana" w:cs="Tahoma"/>
        </w:rPr>
      </w:pPr>
      <w:r w:rsidRPr="00EE511E">
        <w:rPr>
          <w:rFonts w:ascii="Verdana" w:eastAsia="VAG Rounded Std Thin" w:hAnsi="Verdana" w:cs="Tahoma"/>
        </w:rPr>
        <w:t>Net conditioned full-time working hours for staff of the House are usually 36 per week. This excludes daily meal breaks of one hour.</w:t>
      </w:r>
      <w:r w:rsidR="00E55CD2">
        <w:rPr>
          <w:rFonts w:ascii="Verdana" w:eastAsia="VAG Rounded Std Thin" w:hAnsi="Verdana" w:cs="Tahoma"/>
        </w:rPr>
        <w:t xml:space="preserve"> </w:t>
      </w:r>
      <w:r w:rsidRPr="00EE511E">
        <w:rPr>
          <w:rFonts w:ascii="Verdana" w:eastAsia="VAG Rounded Std Thin" w:hAnsi="Verdana" w:cs="Tahoma"/>
        </w:rPr>
        <w:t xml:space="preserve">The exact daily times of attendance will be agreed with line management. </w:t>
      </w:r>
    </w:p>
    <w:p w14:paraId="0070F7C1" w14:textId="77777777" w:rsidR="00EE511E" w:rsidRDefault="00EE511E" w:rsidP="00EE511E">
      <w:pPr>
        <w:pStyle w:val="TableParagraph"/>
        <w:rPr>
          <w:rFonts w:ascii="Verdana" w:hAnsi="Verdana" w:cs="Tahoma"/>
          <w:b/>
          <w:spacing w:val="6"/>
        </w:rPr>
      </w:pPr>
    </w:p>
    <w:p w14:paraId="3B8486A0" w14:textId="1C425E77" w:rsidR="000423B1" w:rsidRPr="00E55CD2" w:rsidRDefault="000423B1" w:rsidP="00E55CD2">
      <w:pPr>
        <w:pStyle w:val="TableParagraph"/>
        <w:jc w:val="both"/>
        <w:rPr>
          <w:rFonts w:ascii="Verdana" w:hAnsi="Verdana"/>
          <w:b/>
        </w:rPr>
      </w:pPr>
      <w:r w:rsidRPr="00E55CD2">
        <w:rPr>
          <w:rFonts w:ascii="Verdana" w:hAnsi="Verdana"/>
          <w:b/>
        </w:rPr>
        <w:t>For further information</w:t>
      </w:r>
    </w:p>
    <w:p w14:paraId="662D7E11" w14:textId="392ECDE1" w:rsidR="000423B1" w:rsidRPr="000C4C90" w:rsidRDefault="000423B1" w:rsidP="00EE511E">
      <w:pPr>
        <w:pStyle w:val="TableParagraph"/>
        <w:spacing w:before="2"/>
        <w:rPr>
          <w:rFonts w:ascii="Verdana" w:hAnsi="Verdana" w:cs="Tahoma"/>
          <w:b/>
          <w:color w:val="016836"/>
          <w:spacing w:val="5"/>
        </w:rPr>
      </w:pPr>
      <w:r w:rsidRPr="00EE511E">
        <w:rPr>
          <w:rFonts w:ascii="Verdana" w:hAnsi="Verdana" w:cs="Tahoma"/>
          <w:spacing w:val="5"/>
        </w:rPr>
        <w:t xml:space="preserve">Candidates should </w:t>
      </w:r>
      <w:r w:rsidRPr="00EE511E">
        <w:rPr>
          <w:rFonts w:ascii="Verdana" w:hAnsi="Verdana" w:cs="Tahoma"/>
          <w:spacing w:val="4"/>
        </w:rPr>
        <w:t xml:space="preserve">refer </w:t>
      </w:r>
      <w:r w:rsidRPr="00EE511E">
        <w:rPr>
          <w:rFonts w:ascii="Verdana" w:hAnsi="Verdana" w:cs="Tahoma"/>
          <w:spacing w:val="3"/>
        </w:rPr>
        <w:t xml:space="preserve">to </w:t>
      </w:r>
      <w:r w:rsidRPr="00EE511E">
        <w:rPr>
          <w:rFonts w:ascii="Verdana" w:hAnsi="Verdana" w:cs="Tahoma"/>
          <w:spacing w:val="4"/>
        </w:rPr>
        <w:t xml:space="preserve">the House </w:t>
      </w:r>
      <w:r w:rsidRPr="00EE511E">
        <w:rPr>
          <w:rFonts w:ascii="Verdana" w:hAnsi="Verdana" w:cs="Tahoma"/>
          <w:spacing w:val="3"/>
        </w:rPr>
        <w:t xml:space="preserve">of </w:t>
      </w:r>
      <w:r w:rsidRPr="00EE511E">
        <w:rPr>
          <w:rFonts w:ascii="Verdana" w:hAnsi="Verdana" w:cs="Tahoma"/>
          <w:spacing w:val="5"/>
        </w:rPr>
        <w:t xml:space="preserve">Commons </w:t>
      </w:r>
      <w:r w:rsidRPr="00EE511E">
        <w:rPr>
          <w:rFonts w:ascii="Verdana" w:hAnsi="Verdana" w:cs="Tahoma"/>
          <w:spacing w:val="4"/>
        </w:rPr>
        <w:t xml:space="preserve">careers </w:t>
      </w:r>
      <w:r w:rsidRPr="00EE511E">
        <w:rPr>
          <w:rFonts w:ascii="Verdana" w:hAnsi="Verdana" w:cs="Tahoma"/>
          <w:spacing w:val="5"/>
        </w:rPr>
        <w:t xml:space="preserve">website </w:t>
      </w:r>
      <w:hyperlink r:id="rId21" w:history="1">
        <w:r w:rsidR="004F6D81" w:rsidRPr="00865EF0">
          <w:rPr>
            <w:rStyle w:val="Hyperlink"/>
            <w:rFonts w:ascii="Verdana" w:hAnsi="Verdana" w:cs="Tahoma"/>
            <w:spacing w:val="5"/>
          </w:rPr>
          <w:t>https://www.parliament.uk/about/working/jobs/</w:t>
        </w:r>
      </w:hyperlink>
      <w:r w:rsidR="004F6D81">
        <w:rPr>
          <w:rFonts w:ascii="Verdana" w:hAnsi="Verdana" w:cs="Tahoma"/>
          <w:color w:val="231F20"/>
          <w:spacing w:val="5"/>
        </w:rPr>
        <w:t xml:space="preserve"> </w:t>
      </w:r>
      <w:r w:rsidRPr="00455A69">
        <w:rPr>
          <w:rFonts w:ascii="Verdana" w:hAnsi="Verdana" w:cs="Tahoma"/>
          <w:color w:val="231F20"/>
          <w:spacing w:val="3"/>
        </w:rPr>
        <w:t xml:space="preserve">or contact </w:t>
      </w:r>
      <w:hyperlink r:id="rId22"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7A4A3920" w14:textId="77777777" w:rsidR="000423B1" w:rsidRPr="000C4C90" w:rsidRDefault="000423B1" w:rsidP="000423B1">
      <w:pPr>
        <w:pStyle w:val="TableParagraph"/>
        <w:spacing w:before="2"/>
        <w:ind w:left="70"/>
        <w:rPr>
          <w:rFonts w:ascii="Verdana" w:eastAsia="VAG Rounded Std Thin" w:hAnsi="Verdana" w:cs="Tahoma"/>
        </w:rPr>
      </w:pPr>
    </w:p>
    <w:p w14:paraId="0C7E707F" w14:textId="77777777" w:rsidR="000423B1" w:rsidRDefault="000423B1" w:rsidP="00EE511E">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69AE72F4" w14:textId="7A155654" w:rsidR="000423B1" w:rsidRPr="005201B8" w:rsidRDefault="000423B1" w:rsidP="00EE511E">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to attend a competency</w:t>
      </w:r>
      <w:r w:rsidR="00AC1FB9">
        <w:rPr>
          <w:rFonts w:ascii="Verdana" w:eastAsia="VAG Rounded Std Thin" w:hAnsi="Verdana" w:cs="Tahoma"/>
        </w:rPr>
        <w:t>-</w:t>
      </w:r>
      <w:r>
        <w:rPr>
          <w:rFonts w:ascii="Verdana" w:eastAsia="VAG Rounded Std Thin" w:hAnsi="Verdana" w:cs="Tahoma"/>
        </w:rPr>
        <w:t xml:space="preserve">based </w:t>
      </w:r>
      <w:r w:rsidRPr="005201B8">
        <w:rPr>
          <w:rFonts w:ascii="Verdana" w:eastAsia="VAG Rounded Std Thin" w:hAnsi="Verdana" w:cs="Tahoma"/>
        </w:rPr>
        <w:t>interview</w:t>
      </w:r>
      <w:r>
        <w:rPr>
          <w:rFonts w:ascii="Verdana" w:eastAsia="VAG Rounded Std Thin" w:hAnsi="Verdana" w:cs="Tahoma"/>
        </w:rPr>
        <w:t xml:space="preserve">. </w:t>
      </w:r>
    </w:p>
    <w:p w14:paraId="647CEB08" w14:textId="77777777" w:rsidR="000423B1" w:rsidRDefault="000423B1" w:rsidP="000423B1">
      <w:pPr>
        <w:rPr>
          <w:rFonts w:ascii="Verdana" w:hAnsi="Verdana" w:cs="Tahoma"/>
          <w:b/>
          <w:color w:val="231F20"/>
          <w:spacing w:val="10"/>
        </w:rPr>
      </w:pPr>
    </w:p>
    <w:p w14:paraId="27517D6E" w14:textId="77777777" w:rsidR="000423B1" w:rsidRPr="00E55CD2" w:rsidRDefault="000423B1" w:rsidP="00E55CD2">
      <w:pPr>
        <w:pStyle w:val="TableParagraph"/>
        <w:spacing w:before="5"/>
        <w:rPr>
          <w:rFonts w:ascii="Verdana" w:eastAsia="VAG Rounded Std Thin" w:hAnsi="Verdana" w:cs="Tahoma"/>
          <w:b/>
        </w:rPr>
      </w:pPr>
      <w:r w:rsidRPr="00E55CD2">
        <w:rPr>
          <w:rFonts w:ascii="Verdana" w:eastAsia="VAG Rounded Std Thin" w:hAnsi="Verdana" w:cs="Tahoma"/>
          <w:b/>
        </w:rPr>
        <w:t>Key responsibilities</w:t>
      </w:r>
    </w:p>
    <w:p w14:paraId="7C45B189" w14:textId="77777777" w:rsidR="00D933E8" w:rsidRPr="00475A6E" w:rsidRDefault="00D933E8" w:rsidP="00D933E8">
      <w:pPr>
        <w:rPr>
          <w:rFonts w:ascii="Verdana" w:eastAsia="VAG Rounded Std Thin" w:hAnsi="Verdana" w:cs="Tahoma"/>
        </w:rPr>
      </w:pPr>
      <w:r w:rsidRPr="00475A6E">
        <w:rPr>
          <w:rFonts w:ascii="Verdana" w:eastAsia="VAG Rounded Std Thin" w:hAnsi="Verdana" w:cs="Tahoma"/>
        </w:rPr>
        <w:t>Working to the Committee Clerk, Committee Specialists are responsible for ensuring that the Committee has the information it needs to undertake effective scrutiny of Government through public evidence sessions, reports, correspondence and other means. As a Specialist working for the Committee, you would be required to:</w:t>
      </w:r>
    </w:p>
    <w:p w14:paraId="18B8C70A" w14:textId="77777777" w:rsidR="00475A6E" w:rsidRPr="00475A6E" w:rsidRDefault="00475A6E" w:rsidP="00D933E8">
      <w:pPr>
        <w:rPr>
          <w:rFonts w:ascii="Verdana" w:eastAsia="VAG Rounded Std Thin" w:hAnsi="Verdana" w:cs="Tahoma"/>
        </w:rPr>
      </w:pPr>
    </w:p>
    <w:p w14:paraId="03B87E43" w14:textId="2D8DE1D5" w:rsidR="00D933E8" w:rsidRPr="00FC482A" w:rsidRDefault="00D933E8" w:rsidP="00FC482A">
      <w:pPr>
        <w:pStyle w:val="ListParagraph"/>
        <w:numPr>
          <w:ilvl w:val="0"/>
          <w:numId w:val="17"/>
        </w:numPr>
        <w:rPr>
          <w:rFonts w:ascii="Verdana" w:eastAsia="VAG Rounded Std Thin" w:hAnsi="Verdana" w:cs="Tahoma"/>
        </w:rPr>
      </w:pPr>
      <w:r w:rsidRPr="00FC482A">
        <w:rPr>
          <w:rFonts w:ascii="Verdana" w:eastAsia="VAG Rounded Std Thin" w:hAnsi="Verdana" w:cs="Tahoma"/>
        </w:rPr>
        <w:t>Lead inquiries for the Committee team</w:t>
      </w:r>
      <w:r w:rsidR="0013488F">
        <w:rPr>
          <w:rFonts w:ascii="Verdana" w:eastAsia="VAG Rounded Std Thin" w:hAnsi="Verdana" w:cs="Tahoma"/>
        </w:rPr>
        <w:t xml:space="preserve"> </w:t>
      </w:r>
      <w:r w:rsidR="0013488F" w:rsidRPr="00BD4F7B">
        <w:rPr>
          <w:rFonts w:ascii="Verdana" w:eastAsia="VAG Rounded Std Thin" w:hAnsi="Verdana" w:cs="Tahoma"/>
        </w:rPr>
        <w:t>across the breadth of its remit</w:t>
      </w:r>
      <w:r w:rsidRPr="00BD4F7B">
        <w:rPr>
          <w:rFonts w:ascii="Verdana" w:eastAsia="VAG Rounded Std Thin" w:hAnsi="Verdana" w:cs="Tahoma"/>
        </w:rPr>
        <w:t>—</w:t>
      </w:r>
      <w:r w:rsidRPr="00FC482A">
        <w:rPr>
          <w:rFonts w:ascii="Verdana" w:eastAsia="VAG Rounded Std Thin" w:hAnsi="Verdana" w:cs="Tahoma"/>
        </w:rPr>
        <w:t xml:space="preserve">supporting the Committee in identifying inquiry topics, planning the inquiry </w:t>
      </w:r>
      <w:proofErr w:type="spellStart"/>
      <w:r w:rsidRPr="00FC482A">
        <w:rPr>
          <w:rFonts w:ascii="Verdana" w:eastAsia="VAG Rounded Std Thin" w:hAnsi="Verdana" w:cs="Tahoma"/>
        </w:rPr>
        <w:t>programme</w:t>
      </w:r>
      <w:proofErr w:type="spellEnd"/>
      <w:r w:rsidRPr="00FC482A">
        <w:rPr>
          <w:rFonts w:ascii="Verdana" w:eastAsia="VAG Rounded Std Thin" w:hAnsi="Verdana" w:cs="Tahoma"/>
        </w:rPr>
        <w:t xml:space="preserve">, identifying and briefing a diverse range of witnesses and </w:t>
      </w:r>
      <w:proofErr w:type="spellStart"/>
      <w:r w:rsidRPr="00FC482A">
        <w:rPr>
          <w:rFonts w:ascii="Verdana" w:eastAsia="VAG Rounded Std Thin" w:hAnsi="Verdana" w:cs="Tahoma"/>
        </w:rPr>
        <w:t>organising</w:t>
      </w:r>
      <w:proofErr w:type="spellEnd"/>
      <w:r w:rsidRPr="00FC482A">
        <w:rPr>
          <w:rFonts w:ascii="Verdana" w:eastAsia="VAG Rounded Std Thin" w:hAnsi="Verdana" w:cs="Tahoma"/>
        </w:rPr>
        <w:t xml:space="preserve"> public and private meetings of the committee. You will:</w:t>
      </w:r>
    </w:p>
    <w:p w14:paraId="52FA328D" w14:textId="407E0789" w:rsidR="00D933E8" w:rsidRPr="00EE511E" w:rsidRDefault="00D933E8" w:rsidP="00EE511E">
      <w:pPr>
        <w:numPr>
          <w:ilvl w:val="1"/>
          <w:numId w:val="4"/>
        </w:numPr>
        <w:rPr>
          <w:rFonts w:ascii="Verdana" w:eastAsia="VAG Rounded Std Thin" w:hAnsi="Verdana" w:cs="Tahoma"/>
        </w:rPr>
      </w:pPr>
      <w:r w:rsidRPr="00475A6E">
        <w:rPr>
          <w:rFonts w:ascii="Verdana" w:eastAsia="VAG Rounded Std Thin" w:hAnsi="Verdana" w:cs="Tahoma"/>
        </w:rPr>
        <w:t xml:space="preserve">develop/maintain an up-to-date knowledge about the subject area of an inquiry,  </w:t>
      </w:r>
    </w:p>
    <w:p w14:paraId="2F9F8A7B" w14:textId="1FB394FA" w:rsidR="00745431" w:rsidRPr="00EE511E" w:rsidRDefault="00D933E8" w:rsidP="00EE511E">
      <w:pPr>
        <w:numPr>
          <w:ilvl w:val="1"/>
          <w:numId w:val="4"/>
        </w:numPr>
        <w:rPr>
          <w:rFonts w:ascii="Verdana" w:eastAsia="VAG Rounded Std Thin" w:hAnsi="Verdana" w:cs="Tahoma"/>
        </w:rPr>
      </w:pPr>
      <w:r w:rsidRPr="00475A6E">
        <w:rPr>
          <w:rFonts w:ascii="Verdana" w:eastAsia="VAG Rounded Std Thin" w:hAnsi="Verdana" w:cs="Tahoma"/>
        </w:rPr>
        <w:t>liaise with external advisers supporting the Committee’s work</w:t>
      </w:r>
      <w:r w:rsidR="00745431">
        <w:rPr>
          <w:rFonts w:ascii="Verdana" w:eastAsia="VAG Rounded Std Thin" w:hAnsi="Verdana" w:cs="Tahoma"/>
        </w:rPr>
        <w:t>,</w:t>
      </w:r>
    </w:p>
    <w:p w14:paraId="3DB523F4" w14:textId="0F66EC4F" w:rsidR="00745431" w:rsidRPr="00EE511E" w:rsidRDefault="00D933E8" w:rsidP="00EE511E">
      <w:pPr>
        <w:numPr>
          <w:ilvl w:val="1"/>
          <w:numId w:val="4"/>
        </w:numPr>
        <w:rPr>
          <w:rFonts w:ascii="Verdana" w:eastAsia="VAG Rounded Std Thin" w:hAnsi="Verdana" w:cs="Tahoma"/>
        </w:rPr>
      </w:pPr>
      <w:r w:rsidRPr="00475A6E">
        <w:rPr>
          <w:rFonts w:ascii="Verdana" w:eastAsia="VAG Rounded Std Thin" w:hAnsi="Verdana" w:cs="Tahoma"/>
        </w:rPr>
        <w:t>provide oral and written briefing (for example, on background and suggested questions for the committee to ask witnesses) and draft committee reports</w:t>
      </w:r>
      <w:r w:rsidR="00745431">
        <w:rPr>
          <w:rFonts w:ascii="Verdana" w:eastAsia="VAG Rounded Std Thin" w:hAnsi="Verdana" w:cs="Tahoma"/>
        </w:rPr>
        <w:t>,</w:t>
      </w:r>
    </w:p>
    <w:p w14:paraId="69312E5D" w14:textId="77777777" w:rsidR="00D933E8" w:rsidRPr="00475A6E" w:rsidRDefault="00D933E8" w:rsidP="00D933E8">
      <w:pPr>
        <w:numPr>
          <w:ilvl w:val="1"/>
          <w:numId w:val="4"/>
        </w:numPr>
        <w:rPr>
          <w:rFonts w:ascii="Verdana" w:eastAsia="VAG Rounded Std Thin" w:hAnsi="Verdana" w:cs="Tahoma"/>
        </w:rPr>
      </w:pPr>
      <w:r w:rsidRPr="00475A6E">
        <w:rPr>
          <w:rFonts w:ascii="Verdana" w:eastAsia="VAG Rounded Std Thin" w:hAnsi="Verdana" w:cs="Tahoma"/>
        </w:rPr>
        <w:t>draft correspondence, media content and speeches, in collaboration with colleagues as required</w:t>
      </w:r>
    </w:p>
    <w:p w14:paraId="1ECCA71D" w14:textId="77777777" w:rsidR="00475A6E" w:rsidRPr="00475A6E" w:rsidRDefault="00475A6E" w:rsidP="00475A6E">
      <w:pPr>
        <w:ind w:left="1080"/>
        <w:rPr>
          <w:rFonts w:ascii="Verdana" w:eastAsia="VAG Rounded Std Thin" w:hAnsi="Verdana" w:cs="Tahoma"/>
        </w:rPr>
      </w:pPr>
    </w:p>
    <w:p w14:paraId="2C33CAA5" w14:textId="77777777" w:rsidR="00475A6E" w:rsidRPr="00FC482A" w:rsidRDefault="00D933E8" w:rsidP="00FC482A">
      <w:pPr>
        <w:pStyle w:val="ListParagraph"/>
        <w:numPr>
          <w:ilvl w:val="0"/>
          <w:numId w:val="17"/>
        </w:numPr>
        <w:rPr>
          <w:rFonts w:ascii="Verdana" w:eastAsia="VAG Rounded Std Thin" w:hAnsi="Verdana" w:cs="Tahoma"/>
        </w:rPr>
      </w:pPr>
      <w:r w:rsidRPr="00FC482A">
        <w:rPr>
          <w:rFonts w:ascii="Verdana" w:eastAsia="VAG Rounded Std Thin" w:hAnsi="Verdana" w:cs="Tahoma"/>
        </w:rPr>
        <w:t xml:space="preserve">Attend all Committee meetings relevant to the inquiries you are managing and meet the Chair and other members of the Committee when required. You may also </w:t>
      </w:r>
      <w:proofErr w:type="gramStart"/>
      <w:r w:rsidRPr="00FC482A">
        <w:rPr>
          <w:rFonts w:ascii="Verdana" w:eastAsia="VAG Rounded Std Thin" w:hAnsi="Verdana" w:cs="Tahoma"/>
        </w:rPr>
        <w:t>have the opportunity to</w:t>
      </w:r>
      <w:proofErr w:type="gramEnd"/>
      <w:r w:rsidRPr="00FC482A">
        <w:rPr>
          <w:rFonts w:ascii="Verdana" w:eastAsia="VAG Rounded Std Thin" w:hAnsi="Verdana" w:cs="Tahoma"/>
        </w:rPr>
        <w:t xml:space="preserve"> </w:t>
      </w:r>
      <w:proofErr w:type="spellStart"/>
      <w:r w:rsidRPr="00FC482A">
        <w:rPr>
          <w:rFonts w:ascii="Verdana" w:eastAsia="VAG Rounded Std Thin" w:hAnsi="Verdana" w:cs="Tahoma"/>
        </w:rPr>
        <w:t>organise</w:t>
      </w:r>
      <w:proofErr w:type="spellEnd"/>
      <w:r w:rsidRPr="00FC482A">
        <w:rPr>
          <w:rFonts w:ascii="Verdana" w:eastAsia="VAG Rounded Std Thin" w:hAnsi="Verdana" w:cs="Tahoma"/>
        </w:rPr>
        <w:t xml:space="preserve"> Committee outreach events and accompany the Committee on visits, both in the UK and overseas.</w:t>
      </w:r>
    </w:p>
    <w:p w14:paraId="59F1DDE1" w14:textId="77777777" w:rsidR="00475A6E" w:rsidRPr="00475A6E" w:rsidRDefault="00475A6E" w:rsidP="00D933E8">
      <w:pPr>
        <w:rPr>
          <w:rFonts w:ascii="Verdana" w:eastAsia="VAG Rounded Std Thin" w:hAnsi="Verdana" w:cs="Tahoma"/>
        </w:rPr>
      </w:pPr>
    </w:p>
    <w:p w14:paraId="2ED9D496" w14:textId="77777777" w:rsidR="000B5F25" w:rsidRDefault="000B5F25" w:rsidP="000B5F25">
      <w:pPr>
        <w:pStyle w:val="ListParagraph"/>
        <w:numPr>
          <w:ilvl w:val="0"/>
          <w:numId w:val="20"/>
        </w:numPr>
        <w:rPr>
          <w:rFonts w:ascii="Verdana" w:eastAsia="VAG Rounded Std Thin" w:hAnsi="Verdana" w:cs="Tahoma"/>
          <w:lang w:val="en-GB"/>
        </w:rPr>
      </w:pPr>
      <w:r w:rsidRPr="000B5F25">
        <w:rPr>
          <w:rFonts w:ascii="Verdana" w:eastAsia="VAG Rounded Std Thin" w:hAnsi="Verdana" w:cs="Tahoma"/>
          <w:lang w:val="en-GB"/>
        </w:rPr>
        <w:t>Maintain and/or develop a body of knowledge and a thorough understanding of policy issues relevant to your committee’s remit and keep the Committee up to date with recent developments by:</w:t>
      </w:r>
    </w:p>
    <w:p w14:paraId="03551059" w14:textId="396DF8D6" w:rsidR="00D60340" w:rsidRPr="00EE511E" w:rsidRDefault="00D60340" w:rsidP="00EE511E">
      <w:pPr>
        <w:numPr>
          <w:ilvl w:val="1"/>
          <w:numId w:val="4"/>
        </w:numPr>
        <w:rPr>
          <w:rFonts w:ascii="Verdana" w:eastAsia="VAG Rounded Std Thin" w:hAnsi="Verdana" w:cs="Tahoma"/>
        </w:rPr>
      </w:pPr>
      <w:r w:rsidRPr="00EE511E">
        <w:rPr>
          <w:rFonts w:ascii="Verdana" w:eastAsia="VAG Rounded Std Thin" w:hAnsi="Verdana" w:cs="Tahoma"/>
        </w:rPr>
        <w:t>Maintaining and/or developing a network in the field</w:t>
      </w:r>
      <w:r w:rsidR="0051597A">
        <w:rPr>
          <w:rFonts w:ascii="Verdana" w:eastAsia="VAG Rounded Std Thin" w:hAnsi="Verdana" w:cs="Tahoma"/>
        </w:rPr>
        <w:t>s</w:t>
      </w:r>
      <w:r w:rsidRPr="00EE511E">
        <w:rPr>
          <w:rFonts w:ascii="Verdana" w:eastAsia="VAG Rounded Std Thin" w:hAnsi="Verdana" w:cs="Tahoma"/>
        </w:rPr>
        <w:t xml:space="preserve"> of </w:t>
      </w:r>
      <w:r w:rsidR="0051597A">
        <w:rPr>
          <w:rFonts w:ascii="Verdana" w:eastAsia="VAG Rounded Std Thin" w:hAnsi="Verdana" w:cs="Tahoma"/>
        </w:rPr>
        <w:t>education</w:t>
      </w:r>
      <w:r w:rsidRPr="00EE511E">
        <w:rPr>
          <w:rFonts w:ascii="Verdana" w:eastAsia="VAG Rounded Std Thin" w:hAnsi="Verdana" w:cs="Tahoma"/>
        </w:rPr>
        <w:t xml:space="preserve"> and </w:t>
      </w:r>
      <w:r w:rsidR="0051597A">
        <w:rPr>
          <w:rFonts w:ascii="Verdana" w:eastAsia="VAG Rounded Std Thin" w:hAnsi="Verdana" w:cs="Tahoma"/>
        </w:rPr>
        <w:t>children’s social care</w:t>
      </w:r>
      <w:r w:rsidRPr="00EE511E">
        <w:rPr>
          <w:rFonts w:ascii="Verdana" w:eastAsia="VAG Rounded Std Thin" w:hAnsi="Verdana" w:cs="Tahoma"/>
        </w:rPr>
        <w:t xml:space="preserve"> </w:t>
      </w:r>
      <w:r w:rsidR="0051597A">
        <w:rPr>
          <w:rFonts w:ascii="Verdana" w:eastAsia="VAG Rounded Std Thin" w:hAnsi="Verdana" w:cs="Tahoma"/>
        </w:rPr>
        <w:t>p</w:t>
      </w:r>
      <w:r w:rsidRPr="00EE511E">
        <w:rPr>
          <w:rFonts w:ascii="Verdana" w:eastAsia="VAG Rounded Std Thin" w:hAnsi="Verdana" w:cs="Tahoma"/>
        </w:rPr>
        <w:t>olicy</w:t>
      </w:r>
    </w:p>
    <w:p w14:paraId="2C7C6145" w14:textId="600B6184" w:rsidR="000B5F25" w:rsidRPr="00EE511E" w:rsidRDefault="000B5F25" w:rsidP="00EE511E">
      <w:pPr>
        <w:numPr>
          <w:ilvl w:val="1"/>
          <w:numId w:val="4"/>
        </w:numPr>
        <w:rPr>
          <w:rFonts w:ascii="Verdana" w:eastAsia="VAG Rounded Std Thin" w:hAnsi="Verdana" w:cs="Tahoma"/>
        </w:rPr>
      </w:pPr>
      <w:r w:rsidRPr="00EE511E">
        <w:rPr>
          <w:rFonts w:ascii="Verdana" w:eastAsia="VAG Rounded Std Thin" w:hAnsi="Verdana" w:cs="Tahoma"/>
        </w:rPr>
        <w:t>horizon scanning, undertaking research in areas of interest to the Committee, analysing published material and continually engaging a network of external experts</w:t>
      </w:r>
    </w:p>
    <w:p w14:paraId="02BF3D71" w14:textId="655EFA55" w:rsidR="000B5F25" w:rsidRPr="00EE511E" w:rsidRDefault="000B5F25" w:rsidP="00EE511E">
      <w:pPr>
        <w:numPr>
          <w:ilvl w:val="1"/>
          <w:numId w:val="4"/>
        </w:numPr>
        <w:rPr>
          <w:rFonts w:ascii="Verdana" w:eastAsia="VAG Rounded Std Thin" w:hAnsi="Verdana" w:cs="Tahoma"/>
        </w:rPr>
      </w:pPr>
      <w:r w:rsidRPr="00EE511E">
        <w:rPr>
          <w:rFonts w:ascii="Verdana" w:eastAsia="VAG Rounded Std Thin" w:hAnsi="Verdana" w:cs="Tahoma"/>
        </w:rPr>
        <w:t xml:space="preserve">bringing a diverse range of voices to bear on the committee’s work </w:t>
      </w:r>
    </w:p>
    <w:p w14:paraId="7DA4CC46" w14:textId="77777777" w:rsidR="000B5F25" w:rsidRPr="00EE511E" w:rsidRDefault="000B5F25" w:rsidP="00EE511E">
      <w:pPr>
        <w:numPr>
          <w:ilvl w:val="1"/>
          <w:numId w:val="4"/>
        </w:numPr>
        <w:rPr>
          <w:rFonts w:ascii="Verdana" w:eastAsia="VAG Rounded Std Thin" w:hAnsi="Verdana" w:cs="Tahoma"/>
        </w:rPr>
      </w:pPr>
      <w:r w:rsidRPr="00EE511E">
        <w:rPr>
          <w:rFonts w:ascii="Verdana" w:eastAsia="VAG Rounded Std Thin" w:hAnsi="Verdana" w:cs="Tahoma"/>
        </w:rPr>
        <w:t>sharing professional knowledge, networks and technical skills with colleagues in other committees and the Commons Library, and across the House service.</w:t>
      </w:r>
    </w:p>
    <w:p w14:paraId="363D8A6D" w14:textId="77777777" w:rsidR="00FC482A" w:rsidRPr="00FC482A" w:rsidRDefault="00FC482A" w:rsidP="00FC482A">
      <w:pPr>
        <w:pStyle w:val="ListParagraph"/>
        <w:ind w:left="720"/>
        <w:rPr>
          <w:rFonts w:ascii="Verdana" w:eastAsia="VAG Rounded Std Thin" w:hAnsi="Verdana" w:cs="Tahoma"/>
        </w:rPr>
      </w:pPr>
    </w:p>
    <w:p w14:paraId="421C276F" w14:textId="47F6CEE7" w:rsidR="000423B1" w:rsidRDefault="000423B1" w:rsidP="00EE511E">
      <w:pPr>
        <w:pStyle w:val="TableParagraph"/>
        <w:rPr>
          <w:rFonts w:ascii="Verdana" w:hAnsi="Verdana"/>
        </w:rPr>
      </w:pPr>
      <w:r w:rsidRPr="00EE511E">
        <w:rPr>
          <w:rFonts w:ascii="Verdana" w:eastAsia="Frutiger LT Std 45 Light" w:hAnsi="Verdana" w:cs="Tahoma"/>
          <w:b/>
          <w:bCs/>
          <w:spacing w:val="8"/>
        </w:rPr>
        <w:t>Qualifications</w:t>
      </w:r>
    </w:p>
    <w:p w14:paraId="4D219914" w14:textId="5A8D568F" w:rsidR="00475A6E" w:rsidRDefault="000423B1" w:rsidP="0013488F">
      <w:pPr>
        <w:pStyle w:val="TableParagraph"/>
        <w:spacing w:before="5"/>
        <w:rPr>
          <w:rFonts w:ascii="Verdana" w:eastAsia="VAG Rounded Std Thin" w:hAnsi="Verdana" w:cs="Tahoma"/>
        </w:rPr>
      </w:pPr>
      <w:r w:rsidRPr="0013488F">
        <w:rPr>
          <w:rFonts w:ascii="Verdana" w:eastAsia="VAG Rounded Std Thin" w:hAnsi="Verdana" w:cs="Tahoma"/>
        </w:rPr>
        <w:t xml:space="preserve">The following qualification </w:t>
      </w:r>
      <w:r w:rsidR="00745431" w:rsidRPr="0013488F">
        <w:rPr>
          <w:rFonts w:ascii="Verdana" w:eastAsia="VAG Rounded Std Thin" w:hAnsi="Verdana" w:cs="Tahoma"/>
        </w:rPr>
        <w:t>is</w:t>
      </w:r>
      <w:r w:rsidRPr="0013488F">
        <w:rPr>
          <w:rFonts w:ascii="Verdana" w:eastAsia="VAG Rounded Std Thin" w:hAnsi="Verdana" w:cs="Tahoma"/>
        </w:rPr>
        <w:t xml:space="preserve"> required for this role:</w:t>
      </w:r>
      <w:r w:rsidR="00475A6E" w:rsidRPr="0013488F">
        <w:rPr>
          <w:rFonts w:ascii="Verdana" w:eastAsia="VAG Rounded Std Thin" w:hAnsi="Verdana" w:cs="Tahoma"/>
        </w:rPr>
        <w:t xml:space="preserve"> </w:t>
      </w:r>
    </w:p>
    <w:p w14:paraId="7B3E893B" w14:textId="2923A21B" w:rsidR="00363834" w:rsidRDefault="00363834" w:rsidP="0013488F">
      <w:pPr>
        <w:pStyle w:val="TableParagraph"/>
        <w:spacing w:before="5"/>
        <w:rPr>
          <w:rFonts w:ascii="Verdana" w:eastAsia="VAG Rounded Std Thin" w:hAnsi="Verdana" w:cs="Tahoma"/>
        </w:rPr>
      </w:pPr>
    </w:p>
    <w:p w14:paraId="570EC172" w14:textId="0294E388" w:rsidR="00363834" w:rsidRPr="0013488F" w:rsidRDefault="00363834" w:rsidP="0013488F">
      <w:pPr>
        <w:pStyle w:val="TableParagraph"/>
        <w:spacing w:before="5"/>
        <w:rPr>
          <w:rFonts w:ascii="Verdana" w:eastAsia="VAG Rounded Std Thin" w:hAnsi="Verdana" w:cs="Tahoma"/>
        </w:rPr>
      </w:pPr>
      <w:r>
        <w:rPr>
          <w:rFonts w:ascii="Verdana" w:eastAsia="VAG Rounded Std Thin" w:hAnsi="Verdana" w:cs="Tahoma"/>
        </w:rPr>
        <w:t xml:space="preserve">Essential </w:t>
      </w:r>
    </w:p>
    <w:p w14:paraId="1CFA603F" w14:textId="77777777" w:rsidR="00745431" w:rsidRDefault="00745431" w:rsidP="000423B1">
      <w:pPr>
        <w:rPr>
          <w:rFonts w:ascii="Verdana" w:hAnsi="Verdana" w:cs="Tahoma"/>
        </w:rPr>
      </w:pPr>
    </w:p>
    <w:p w14:paraId="19B96C8E" w14:textId="359B14DB" w:rsidR="00475A6E" w:rsidRPr="0051597A" w:rsidRDefault="00B3494C" w:rsidP="001E57F0">
      <w:pPr>
        <w:pStyle w:val="ListParagraph"/>
        <w:numPr>
          <w:ilvl w:val="0"/>
          <w:numId w:val="18"/>
        </w:numPr>
        <w:rPr>
          <w:rFonts w:ascii="Verdana" w:hAnsi="Verdana" w:cs="Tahoma"/>
          <w:b/>
          <w:color w:val="231F20"/>
          <w:spacing w:val="10"/>
        </w:rPr>
      </w:pPr>
      <w:bookmarkStart w:id="3" w:name="_Hlk7172679"/>
      <w:r w:rsidRPr="0051597A">
        <w:rPr>
          <w:rFonts w:ascii="Verdana" w:hAnsi="Verdana" w:cs="Tahoma"/>
        </w:rPr>
        <w:t xml:space="preserve">A 2:1 degree (or equivalent) or postgraduate qualification, </w:t>
      </w:r>
      <w:r w:rsidRPr="00BD4F7B">
        <w:rPr>
          <w:rFonts w:ascii="Verdana" w:hAnsi="Verdana" w:cs="Tahoma"/>
          <w:b/>
          <w:i/>
        </w:rPr>
        <w:t>or</w:t>
      </w:r>
      <w:r w:rsidRPr="00BD4F7B">
        <w:rPr>
          <w:rFonts w:ascii="Verdana" w:hAnsi="Verdana" w:cs="Tahoma"/>
        </w:rPr>
        <w:t xml:space="preserve"> </w:t>
      </w:r>
      <w:r w:rsidR="00AC1FB9" w:rsidRPr="00BD4F7B">
        <w:rPr>
          <w:rFonts w:ascii="Verdana" w:hAnsi="Verdana" w:cs="Tahoma"/>
        </w:rPr>
        <w:t>comparable</w:t>
      </w:r>
      <w:r w:rsidRPr="00BD4F7B">
        <w:rPr>
          <w:rFonts w:ascii="Verdana" w:hAnsi="Verdana" w:cs="Tahoma"/>
        </w:rPr>
        <w:t xml:space="preserve"> work</w:t>
      </w:r>
      <w:r w:rsidRPr="0051597A">
        <w:rPr>
          <w:rFonts w:ascii="Verdana" w:hAnsi="Verdana" w:cs="Tahoma"/>
        </w:rPr>
        <w:t xml:space="preserve"> experience in a relevant policy/scrutiny environment.</w:t>
      </w:r>
      <w:bookmarkEnd w:id="3"/>
      <w:r w:rsidR="00475A6E" w:rsidRPr="0051597A">
        <w:rPr>
          <w:rFonts w:ascii="Verdana" w:hAnsi="Verdana" w:cs="Tahoma"/>
          <w:b/>
          <w:color w:val="231F20"/>
          <w:spacing w:val="10"/>
        </w:rPr>
        <w:br w:type="page"/>
      </w:r>
    </w:p>
    <w:p w14:paraId="79863E2D" w14:textId="77777777" w:rsidR="000423B1" w:rsidRPr="00B90A8A" w:rsidRDefault="000423B1" w:rsidP="000423B1">
      <w:pPr>
        <w:tabs>
          <w:tab w:val="left" w:pos="1530"/>
        </w:tabs>
        <w:rPr>
          <w:rFonts w:ascii="Verdana" w:hAnsi="Verdana" w:cs="Tahoma"/>
        </w:rPr>
      </w:pPr>
    </w:p>
    <w:tbl>
      <w:tblPr>
        <w:tblW w:w="0" w:type="auto"/>
        <w:jc w:val="center"/>
        <w:tblLayout w:type="fixed"/>
        <w:tblCellMar>
          <w:left w:w="0" w:type="dxa"/>
          <w:right w:w="0" w:type="dxa"/>
        </w:tblCellMar>
        <w:tblLook w:val="01E0" w:firstRow="1" w:lastRow="1" w:firstColumn="1" w:lastColumn="1" w:noHBand="0" w:noVBand="0"/>
      </w:tblPr>
      <w:tblGrid>
        <w:gridCol w:w="8212"/>
        <w:gridCol w:w="781"/>
        <w:gridCol w:w="737"/>
        <w:gridCol w:w="770"/>
      </w:tblGrid>
      <w:tr w:rsidR="000423B1" w:rsidRPr="000C4C90" w14:paraId="1165E5A4" w14:textId="77777777" w:rsidTr="001B4914">
        <w:trPr>
          <w:jc w:val="center"/>
        </w:trPr>
        <w:tc>
          <w:tcPr>
            <w:tcW w:w="8212" w:type="dxa"/>
            <w:tcBorders>
              <w:top w:val="single" w:sz="8" w:space="0" w:color="231F20"/>
              <w:left w:val="single" w:sz="8" w:space="0" w:color="231F20"/>
              <w:bottom w:val="single" w:sz="8" w:space="0" w:color="231F20"/>
              <w:right w:val="single" w:sz="8" w:space="0" w:color="231F20"/>
            </w:tcBorders>
            <w:shd w:val="clear" w:color="auto" w:fill="E1EBCB"/>
          </w:tcPr>
          <w:p w14:paraId="2E0C4633" w14:textId="77777777" w:rsidR="000423B1" w:rsidRPr="000C4C90" w:rsidRDefault="000423B1" w:rsidP="00745431">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6C55720B" w14:textId="77777777" w:rsidR="000423B1" w:rsidRPr="000C4C90" w:rsidRDefault="000423B1" w:rsidP="00745431">
            <w:pPr>
              <w:pStyle w:val="TableParagraph"/>
              <w:spacing w:before="11"/>
              <w:rPr>
                <w:rFonts w:ascii="Verdana" w:eastAsia="Times New Roman" w:hAnsi="Verdana" w:cs="Tahoma"/>
              </w:rPr>
            </w:pPr>
          </w:p>
          <w:p w14:paraId="250508B5" w14:textId="5F9014B6" w:rsidR="000423B1" w:rsidRDefault="000423B1" w:rsidP="00745431">
            <w:pPr>
              <w:pStyle w:val="TableParagraph"/>
              <w:spacing w:line="247" w:lineRule="auto"/>
              <w:ind w:left="70" w:right="793"/>
              <w:rPr>
                <w:rFonts w:ascii="Verdana" w:hAnsi="Verdana" w:cs="Tahoma"/>
                <w:color w:val="231F20"/>
                <w:spacing w:val="9"/>
              </w:rPr>
            </w:pPr>
          </w:p>
          <w:p w14:paraId="35776CE0" w14:textId="41989049" w:rsidR="00D137C2" w:rsidRDefault="00D137C2" w:rsidP="00745431">
            <w:pPr>
              <w:pStyle w:val="TableParagraph"/>
              <w:spacing w:line="247" w:lineRule="auto"/>
              <w:ind w:left="70" w:right="793"/>
              <w:rPr>
                <w:rFonts w:ascii="Verdana" w:hAnsi="Verdana" w:cs="Tahoma"/>
                <w:color w:val="231F20"/>
                <w:spacing w:val="9"/>
              </w:rPr>
            </w:pPr>
          </w:p>
          <w:p w14:paraId="14E4223B" w14:textId="0F01DF85" w:rsidR="00D137C2" w:rsidRDefault="00D137C2" w:rsidP="00745431">
            <w:pPr>
              <w:pStyle w:val="TableParagraph"/>
              <w:spacing w:line="247" w:lineRule="auto"/>
              <w:ind w:left="70" w:right="793"/>
              <w:rPr>
                <w:rFonts w:ascii="Verdana" w:hAnsi="Verdana" w:cs="Tahoma"/>
                <w:color w:val="231F20"/>
                <w:spacing w:val="9"/>
              </w:rPr>
            </w:pPr>
          </w:p>
          <w:p w14:paraId="55E899A0" w14:textId="575A84B0" w:rsidR="00D137C2" w:rsidRDefault="00D137C2" w:rsidP="00745431">
            <w:pPr>
              <w:pStyle w:val="TableParagraph"/>
              <w:spacing w:line="247" w:lineRule="auto"/>
              <w:ind w:left="70" w:right="793"/>
              <w:rPr>
                <w:rFonts w:ascii="Verdana" w:hAnsi="Verdana" w:cs="Tahoma"/>
                <w:color w:val="231F20"/>
                <w:spacing w:val="9"/>
              </w:rPr>
            </w:pPr>
          </w:p>
          <w:p w14:paraId="46A12D8D" w14:textId="305D5D5B" w:rsidR="00D137C2" w:rsidRDefault="00D137C2" w:rsidP="00745431">
            <w:pPr>
              <w:pStyle w:val="TableParagraph"/>
              <w:spacing w:line="247" w:lineRule="auto"/>
              <w:ind w:left="70" w:right="793"/>
              <w:rPr>
                <w:rFonts w:ascii="Verdana" w:hAnsi="Verdana" w:cs="Tahoma"/>
                <w:color w:val="231F20"/>
                <w:spacing w:val="9"/>
              </w:rPr>
            </w:pPr>
          </w:p>
          <w:p w14:paraId="08D32B74" w14:textId="2836A7E1" w:rsidR="00D137C2" w:rsidRDefault="00D137C2" w:rsidP="00745431">
            <w:pPr>
              <w:pStyle w:val="TableParagraph"/>
              <w:spacing w:line="247" w:lineRule="auto"/>
              <w:ind w:left="70" w:right="793"/>
              <w:rPr>
                <w:rFonts w:ascii="Verdana" w:hAnsi="Verdana" w:cs="Tahoma"/>
                <w:color w:val="231F20"/>
                <w:spacing w:val="9"/>
              </w:rPr>
            </w:pPr>
          </w:p>
          <w:p w14:paraId="53D3390E" w14:textId="6940B183" w:rsidR="00D137C2" w:rsidRDefault="00D137C2" w:rsidP="00745431">
            <w:pPr>
              <w:pStyle w:val="TableParagraph"/>
              <w:spacing w:line="247" w:lineRule="auto"/>
              <w:ind w:left="70" w:right="793"/>
              <w:rPr>
                <w:rFonts w:ascii="Verdana" w:hAnsi="Verdana" w:cs="Tahoma"/>
                <w:color w:val="231F20"/>
                <w:spacing w:val="9"/>
              </w:rPr>
            </w:pPr>
          </w:p>
          <w:p w14:paraId="71E6F037" w14:textId="77777777" w:rsidR="00D137C2" w:rsidRPr="000C4C90" w:rsidRDefault="00D137C2" w:rsidP="00745431">
            <w:pPr>
              <w:pStyle w:val="TableParagraph"/>
              <w:spacing w:line="247" w:lineRule="auto"/>
              <w:ind w:left="70" w:right="793"/>
              <w:rPr>
                <w:rFonts w:ascii="Verdana" w:hAnsi="Verdana" w:cs="Tahoma"/>
                <w:color w:val="231F20"/>
                <w:spacing w:val="9"/>
              </w:rPr>
            </w:pPr>
          </w:p>
          <w:p w14:paraId="4D2BD335" w14:textId="77777777" w:rsidR="000423B1" w:rsidRPr="000C4C90" w:rsidRDefault="000423B1" w:rsidP="00745431">
            <w:pPr>
              <w:pStyle w:val="TableParagraph"/>
              <w:spacing w:line="247" w:lineRule="auto"/>
              <w:ind w:left="70" w:right="793"/>
              <w:rPr>
                <w:rFonts w:ascii="Verdana" w:eastAsia="Frutiger LT Std 45 Light" w:hAnsi="Verdana" w:cs="Tahoma"/>
              </w:rPr>
            </w:pPr>
          </w:p>
        </w:tc>
        <w:tc>
          <w:tcPr>
            <w:tcW w:w="781" w:type="dxa"/>
            <w:tcBorders>
              <w:top w:val="single" w:sz="8" w:space="0" w:color="231F20"/>
              <w:left w:val="single" w:sz="8" w:space="0" w:color="231F20"/>
              <w:bottom w:val="single" w:sz="8" w:space="0" w:color="231F20"/>
              <w:right w:val="single" w:sz="8" w:space="0" w:color="231F20"/>
            </w:tcBorders>
            <w:textDirection w:val="tbRl"/>
          </w:tcPr>
          <w:p w14:paraId="25526EB9" w14:textId="77777777" w:rsidR="000423B1" w:rsidRPr="000C4C90" w:rsidRDefault="000423B1" w:rsidP="00745431">
            <w:pPr>
              <w:pStyle w:val="TableParagraph"/>
              <w:spacing w:before="4"/>
              <w:rPr>
                <w:rFonts w:ascii="Verdana" w:eastAsia="Times New Roman" w:hAnsi="Verdana" w:cs="Tahoma"/>
              </w:rPr>
            </w:pPr>
          </w:p>
          <w:p w14:paraId="666E7A35" w14:textId="77777777" w:rsidR="000423B1" w:rsidRPr="000C4C90" w:rsidRDefault="000423B1" w:rsidP="00745431">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37533CA3" w14:textId="77777777" w:rsidR="000423B1" w:rsidRPr="000C4C90" w:rsidRDefault="000423B1" w:rsidP="00745431">
            <w:pPr>
              <w:pStyle w:val="TableParagraph"/>
              <w:spacing w:before="2"/>
              <w:rPr>
                <w:rFonts w:ascii="Verdana" w:eastAsia="Times New Roman" w:hAnsi="Verdana" w:cs="Tahoma"/>
              </w:rPr>
            </w:pPr>
          </w:p>
          <w:p w14:paraId="0F4A1CF3" w14:textId="77777777" w:rsidR="000423B1" w:rsidRPr="000C4C90" w:rsidRDefault="000423B1" w:rsidP="00745431">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294540B0" w14:textId="77777777" w:rsidR="000423B1" w:rsidRPr="000C4C90" w:rsidRDefault="000423B1" w:rsidP="00745431">
            <w:pPr>
              <w:pStyle w:val="TableParagraph"/>
              <w:spacing w:before="6"/>
              <w:rPr>
                <w:rFonts w:ascii="Verdana" w:eastAsia="Times New Roman" w:hAnsi="Verdana" w:cs="Tahoma"/>
              </w:rPr>
            </w:pPr>
          </w:p>
          <w:p w14:paraId="60CF726F" w14:textId="77777777" w:rsidR="000423B1" w:rsidRPr="000C4C90" w:rsidRDefault="000423B1" w:rsidP="00745431">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745431" w:rsidRPr="000C4C90" w14:paraId="5F640855" w14:textId="77777777" w:rsidTr="001B4914">
        <w:trPr>
          <w:jc w:val="center"/>
        </w:trPr>
        <w:tc>
          <w:tcPr>
            <w:tcW w:w="8212" w:type="dxa"/>
            <w:tcBorders>
              <w:top w:val="single" w:sz="8" w:space="0" w:color="231F20"/>
              <w:left w:val="single" w:sz="8" w:space="0" w:color="231F20"/>
              <w:bottom w:val="single" w:sz="8" w:space="0" w:color="231F20"/>
              <w:right w:val="single" w:sz="8" w:space="0" w:color="231F20"/>
            </w:tcBorders>
          </w:tcPr>
          <w:p w14:paraId="0D278BD7" w14:textId="77777777" w:rsidR="00745431" w:rsidRPr="000C4C90" w:rsidRDefault="00745431" w:rsidP="00745431">
            <w:pPr>
              <w:pStyle w:val="TableParagraph"/>
              <w:spacing w:before="6"/>
              <w:ind w:left="452"/>
              <w:rPr>
                <w:rFonts w:ascii="Verdana" w:eastAsia="Times New Roman" w:hAnsi="Verdana" w:cs="Tahoma"/>
              </w:rPr>
            </w:pPr>
          </w:p>
          <w:p w14:paraId="412C609E" w14:textId="77777777" w:rsidR="00745431" w:rsidRPr="000C4C90" w:rsidRDefault="00745431" w:rsidP="00745431">
            <w:pPr>
              <w:pStyle w:val="TableParagraph"/>
              <w:ind w:left="452"/>
              <w:rPr>
                <w:rFonts w:ascii="Verdana" w:hAnsi="Verdana" w:cs="Tahoma"/>
                <w:b/>
                <w:color w:val="231F20"/>
              </w:rPr>
            </w:pPr>
            <w:r w:rsidRPr="000C4C90">
              <w:rPr>
                <w:rFonts w:ascii="Verdana" w:hAnsi="Verdana" w:cs="Tahoma"/>
                <w:b/>
                <w:color w:val="231F20"/>
                <w:spacing w:val="8"/>
              </w:rPr>
              <w:t>CRITERI</w:t>
            </w:r>
            <w:r w:rsidR="006057A0">
              <w:rPr>
                <w:rFonts w:ascii="Verdana" w:hAnsi="Verdana" w:cs="Tahoma"/>
                <w:b/>
                <w:color w:val="231F20"/>
                <w:spacing w:val="8"/>
              </w:rPr>
              <w:t>ON</w:t>
            </w:r>
            <w:r w:rsidRPr="000C4C90">
              <w:rPr>
                <w:rFonts w:ascii="Verdana" w:hAnsi="Verdana" w:cs="Tahoma"/>
                <w:b/>
                <w:color w:val="231F20"/>
                <w:spacing w:val="26"/>
              </w:rPr>
              <w:t xml:space="preserve"> </w:t>
            </w:r>
            <w:r>
              <w:rPr>
                <w:rFonts w:ascii="Verdana" w:hAnsi="Verdana" w:cs="Tahoma"/>
                <w:b/>
                <w:color w:val="231F20"/>
              </w:rPr>
              <w:t xml:space="preserve">1: </w:t>
            </w:r>
            <w:bookmarkStart w:id="4" w:name="_Hlk7172634"/>
            <w:r w:rsidRPr="00F20AAE">
              <w:rPr>
                <w:rFonts w:ascii="Verdana" w:hAnsi="Verdana" w:cs="Tahoma"/>
                <w:color w:val="231F20"/>
                <w:spacing w:val="10"/>
              </w:rPr>
              <w:t xml:space="preserve">Ability to research often unfamiliar topics and rapidly acquire specialist knowledge using a range of sources, to </w:t>
            </w:r>
            <w:proofErr w:type="spellStart"/>
            <w:r w:rsidRPr="00F20AAE">
              <w:rPr>
                <w:rFonts w:ascii="Verdana" w:hAnsi="Verdana" w:cs="Tahoma"/>
                <w:color w:val="231F20"/>
                <w:spacing w:val="10"/>
              </w:rPr>
              <w:t>analyse</w:t>
            </w:r>
            <w:proofErr w:type="spellEnd"/>
            <w:r w:rsidRPr="00F20AAE">
              <w:rPr>
                <w:rFonts w:ascii="Verdana" w:hAnsi="Verdana" w:cs="Tahoma"/>
                <w:color w:val="231F20"/>
                <w:spacing w:val="10"/>
              </w:rPr>
              <w:t xml:space="preserve"> this information and to develop well-argued, evidence-based conclusions.</w:t>
            </w:r>
            <w:bookmarkEnd w:id="4"/>
          </w:p>
          <w:p w14:paraId="5E835900" w14:textId="77777777" w:rsidR="00745431" w:rsidRPr="000C4C90" w:rsidRDefault="00745431" w:rsidP="00745431">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6FFA3967"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6D790D8A" w14:textId="720EF32E"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BE5F63E">
                <v:shape id="_x0000_i1061" type="#_x0000_t75" style="width:15.75pt;height:18pt" o:ole="">
                  <v:imagedata r:id="rId23" o:title=""/>
                </v:shape>
                <w:control r:id="rId24" w:name="CheckBox1721"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58096157"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7AE82A55" w14:textId="594C082F"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20249206">
                <v:shape id="_x0000_i1063" type="#_x0000_t75" style="width:15.75pt;height:18pt" o:ole="">
                  <v:imagedata r:id="rId23" o:title=""/>
                </v:shape>
                <w:control r:id="rId25" w:name="CheckBox171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37ACF604"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0166CA1A" w14:textId="49F57B6E"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602C06E">
                <v:shape id="_x0000_i1065" type="#_x0000_t75" style="width:15.75pt;height:18pt" o:ole="">
                  <v:imagedata r:id="rId23" o:title=""/>
                </v:shape>
                <w:control r:id="rId26" w:name="CheckBox173" w:shapeid="_x0000_i1065"/>
              </w:object>
            </w:r>
          </w:p>
        </w:tc>
      </w:tr>
      <w:tr w:rsidR="00D60340" w:rsidRPr="000C4C90" w14:paraId="19BF239D" w14:textId="77777777" w:rsidTr="001B4914">
        <w:trPr>
          <w:jc w:val="center"/>
        </w:trPr>
        <w:tc>
          <w:tcPr>
            <w:tcW w:w="8212" w:type="dxa"/>
            <w:tcBorders>
              <w:top w:val="single" w:sz="8" w:space="0" w:color="231F20"/>
              <w:left w:val="single" w:sz="8" w:space="0" w:color="231F20"/>
              <w:bottom w:val="single" w:sz="8" w:space="0" w:color="231F20"/>
              <w:right w:val="single" w:sz="8" w:space="0" w:color="231F20"/>
            </w:tcBorders>
          </w:tcPr>
          <w:p w14:paraId="1BA08A43" w14:textId="1F9DC057" w:rsidR="00D60340" w:rsidRPr="00D60340" w:rsidRDefault="00AC1FB9" w:rsidP="00D60340">
            <w:pPr>
              <w:pStyle w:val="TableParagraph"/>
              <w:ind w:left="452"/>
              <w:rPr>
                <w:rFonts w:ascii="Verdana" w:hAnsi="Verdana" w:cs="Tahoma"/>
                <w:color w:val="231F20"/>
                <w:spacing w:val="8"/>
              </w:rPr>
            </w:pPr>
            <w:r>
              <w:rPr>
                <w:rFonts w:ascii="Verdana" w:hAnsi="Verdana" w:cs="Tahoma"/>
                <w:b/>
                <w:color w:val="231F20"/>
                <w:spacing w:val="8"/>
              </w:rPr>
              <w:br/>
            </w:r>
            <w:r w:rsidR="00D60340" w:rsidRPr="000C4C90">
              <w:rPr>
                <w:rFonts w:ascii="Verdana" w:hAnsi="Verdana" w:cs="Tahoma"/>
                <w:b/>
                <w:color w:val="231F20"/>
                <w:spacing w:val="8"/>
              </w:rPr>
              <w:t>CRITERI</w:t>
            </w:r>
            <w:r w:rsidR="00D60340">
              <w:rPr>
                <w:rFonts w:ascii="Verdana" w:hAnsi="Verdana" w:cs="Tahoma"/>
                <w:b/>
                <w:color w:val="231F20"/>
                <w:spacing w:val="8"/>
              </w:rPr>
              <w:t>ON</w:t>
            </w:r>
            <w:r w:rsidR="00D60340" w:rsidRPr="000C4C90">
              <w:rPr>
                <w:rFonts w:ascii="Verdana" w:hAnsi="Verdana" w:cs="Tahoma"/>
                <w:b/>
                <w:color w:val="231F20"/>
                <w:spacing w:val="26"/>
              </w:rPr>
              <w:t xml:space="preserve"> </w:t>
            </w:r>
            <w:r w:rsidR="00D60340">
              <w:rPr>
                <w:rFonts w:ascii="Verdana" w:hAnsi="Verdana" w:cs="Tahoma"/>
                <w:b/>
                <w:color w:val="231F20"/>
              </w:rPr>
              <w:t xml:space="preserve">2: </w:t>
            </w:r>
            <w:bookmarkStart w:id="5" w:name="_Hlk7172647"/>
            <w:r w:rsidR="00D60340" w:rsidRPr="00D60340">
              <w:rPr>
                <w:rFonts w:ascii="Verdana" w:hAnsi="Verdana" w:cs="Tahoma"/>
                <w:color w:val="231F20"/>
                <w:spacing w:val="8"/>
              </w:rPr>
              <w:t xml:space="preserve">A sound knowledge of </w:t>
            </w:r>
            <w:r w:rsidR="00EE511E">
              <w:rPr>
                <w:rFonts w:ascii="Verdana" w:hAnsi="Verdana" w:cs="Tahoma"/>
                <w:color w:val="231F20"/>
                <w:spacing w:val="8"/>
              </w:rPr>
              <w:t>education</w:t>
            </w:r>
            <w:r w:rsidR="00D60340" w:rsidRPr="00D60340">
              <w:rPr>
                <w:rFonts w:ascii="Verdana" w:hAnsi="Verdana" w:cs="Tahoma"/>
                <w:color w:val="231F20"/>
                <w:spacing w:val="8"/>
              </w:rPr>
              <w:t xml:space="preserve"> and</w:t>
            </w:r>
            <w:r w:rsidR="00D60340">
              <w:rPr>
                <w:rFonts w:ascii="Verdana" w:hAnsi="Verdana" w:cs="Tahoma"/>
                <w:color w:val="231F20"/>
                <w:spacing w:val="8"/>
              </w:rPr>
              <w:t>/or</w:t>
            </w:r>
            <w:r w:rsidR="00D60340" w:rsidRPr="00D60340">
              <w:rPr>
                <w:rFonts w:ascii="Verdana" w:hAnsi="Verdana" w:cs="Tahoma"/>
                <w:color w:val="231F20"/>
                <w:spacing w:val="8"/>
              </w:rPr>
              <w:t xml:space="preserve"> </w:t>
            </w:r>
            <w:r w:rsidR="00EE511E">
              <w:rPr>
                <w:rFonts w:ascii="Verdana" w:hAnsi="Verdana" w:cs="Tahoma"/>
                <w:color w:val="231F20"/>
                <w:spacing w:val="8"/>
              </w:rPr>
              <w:t>children’s social care</w:t>
            </w:r>
            <w:r w:rsidR="00D60340" w:rsidRPr="00D60340">
              <w:rPr>
                <w:rFonts w:ascii="Verdana" w:hAnsi="Verdana" w:cs="Tahoma"/>
                <w:color w:val="231F20"/>
                <w:spacing w:val="8"/>
              </w:rPr>
              <w:t xml:space="preserve"> policy formed through extensive practical experience in a relevant policy, government, or scrutiny role, or demonstrated through a degree or equivalent or </w:t>
            </w:r>
            <w:proofErr w:type="gramStart"/>
            <w:r w:rsidR="00D60340" w:rsidRPr="00D60340">
              <w:rPr>
                <w:rFonts w:ascii="Verdana" w:hAnsi="Verdana" w:cs="Tahoma"/>
                <w:color w:val="231F20"/>
                <w:spacing w:val="8"/>
              </w:rPr>
              <w:t>higher level</w:t>
            </w:r>
            <w:proofErr w:type="gramEnd"/>
            <w:r w:rsidR="00D60340" w:rsidRPr="00D60340">
              <w:rPr>
                <w:rFonts w:ascii="Verdana" w:hAnsi="Verdana" w:cs="Tahoma"/>
                <w:color w:val="231F20"/>
                <w:spacing w:val="8"/>
              </w:rPr>
              <w:t xml:space="preserve"> qualification in this field.</w:t>
            </w:r>
            <w:bookmarkEnd w:id="5"/>
          </w:p>
          <w:p w14:paraId="78E4E20F" w14:textId="77777777" w:rsidR="00D60340" w:rsidRPr="000C4C90" w:rsidRDefault="00D60340" w:rsidP="00D60340">
            <w:pPr>
              <w:pStyle w:val="TableParagraph"/>
              <w:spacing w:before="6"/>
              <w:ind w:left="452"/>
              <w:rPr>
                <w:rFonts w:ascii="Verdana" w:eastAsia="Times New Roma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7FC162B7" w14:textId="77777777" w:rsidR="00D60340" w:rsidRPr="000C4C90" w:rsidRDefault="00D60340" w:rsidP="00D60340">
            <w:pPr>
              <w:rPr>
                <w:rFonts w:ascii="Verdana" w:eastAsia="Times New Roman" w:hAnsi="Verdana" w:cs="Tahoma"/>
              </w:rPr>
            </w:pPr>
            <w:r w:rsidRPr="000C4C90">
              <w:rPr>
                <w:rFonts w:ascii="Verdana" w:eastAsia="Times New Roman" w:hAnsi="Verdana" w:cs="Tahoma"/>
              </w:rPr>
              <w:t xml:space="preserve">    </w:t>
            </w:r>
          </w:p>
          <w:p w14:paraId="38F4FDB1" w14:textId="7A39AC96" w:rsidR="00D60340" w:rsidRPr="000C4C90" w:rsidRDefault="00D60340" w:rsidP="00D6034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229D040B">
                <v:shape id="_x0000_i1067" type="#_x0000_t75" style="width:15.75pt;height:18pt" o:ole="">
                  <v:imagedata r:id="rId23" o:title=""/>
                </v:shape>
                <w:control r:id="rId27" w:name="CheckBox17211"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29B548D7" w14:textId="77777777" w:rsidR="00D60340" w:rsidRPr="000C4C90" w:rsidRDefault="00D60340" w:rsidP="00D60340">
            <w:pPr>
              <w:rPr>
                <w:rFonts w:ascii="Verdana" w:eastAsia="Times New Roman" w:hAnsi="Verdana" w:cs="Tahoma"/>
              </w:rPr>
            </w:pPr>
            <w:r w:rsidRPr="000C4C90">
              <w:rPr>
                <w:rFonts w:ascii="Verdana" w:eastAsia="Times New Roman" w:hAnsi="Verdana" w:cs="Tahoma"/>
              </w:rPr>
              <w:t xml:space="preserve">    </w:t>
            </w:r>
          </w:p>
          <w:p w14:paraId="2AB83C45" w14:textId="0C1041F2" w:rsidR="00D60340" w:rsidRPr="000C4C90" w:rsidRDefault="00D60340" w:rsidP="00D6034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CB0E9CB">
                <v:shape id="_x0000_i1069" type="#_x0000_t75" style="width:15.75pt;height:18pt" o:ole="">
                  <v:imagedata r:id="rId23" o:title=""/>
                </v:shape>
                <w:control r:id="rId28" w:name="CheckBox1711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78ECE693" w14:textId="77777777" w:rsidR="00D60340" w:rsidRPr="000C4C90" w:rsidRDefault="00D60340" w:rsidP="00D60340">
            <w:pPr>
              <w:rPr>
                <w:rFonts w:ascii="Verdana" w:eastAsia="Times New Roman" w:hAnsi="Verdana" w:cs="Tahoma"/>
              </w:rPr>
            </w:pPr>
            <w:r w:rsidRPr="000C4C90">
              <w:rPr>
                <w:rFonts w:ascii="Verdana" w:eastAsia="Times New Roman" w:hAnsi="Verdana" w:cs="Tahoma"/>
              </w:rPr>
              <w:t xml:space="preserve">    </w:t>
            </w:r>
          </w:p>
          <w:p w14:paraId="3356887E" w14:textId="1D5CF263" w:rsidR="00D60340" w:rsidRPr="000C4C90" w:rsidRDefault="00D60340" w:rsidP="00D6034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2A05FBBF">
                <v:shape id="_x0000_i1071" type="#_x0000_t75" style="width:15.75pt;height:18pt" o:ole="">
                  <v:imagedata r:id="rId23" o:title=""/>
                </v:shape>
                <w:control r:id="rId29" w:name="CheckBox1731" w:shapeid="_x0000_i1071"/>
              </w:object>
            </w:r>
          </w:p>
        </w:tc>
      </w:tr>
      <w:tr w:rsidR="00745431" w:rsidRPr="000C4C90" w14:paraId="3B0EED3B" w14:textId="77777777" w:rsidTr="001B4914">
        <w:trPr>
          <w:jc w:val="center"/>
        </w:trPr>
        <w:tc>
          <w:tcPr>
            <w:tcW w:w="8212" w:type="dxa"/>
            <w:tcBorders>
              <w:top w:val="single" w:sz="8" w:space="0" w:color="231F20"/>
              <w:left w:val="single" w:sz="8" w:space="0" w:color="231F20"/>
              <w:bottom w:val="single" w:sz="8" w:space="0" w:color="231F20"/>
              <w:right w:val="single" w:sz="8" w:space="0" w:color="231F20"/>
            </w:tcBorders>
          </w:tcPr>
          <w:p w14:paraId="54C60FB5" w14:textId="77777777" w:rsidR="00745431" w:rsidRPr="000C4C90" w:rsidRDefault="00745431" w:rsidP="00745431">
            <w:pPr>
              <w:pStyle w:val="TableParagraph"/>
              <w:spacing w:before="6"/>
              <w:ind w:left="452"/>
              <w:rPr>
                <w:rFonts w:ascii="Verdana" w:eastAsia="Times New Roman" w:hAnsi="Verdana" w:cs="Tahoma"/>
              </w:rPr>
            </w:pPr>
          </w:p>
          <w:p w14:paraId="4D556C25" w14:textId="77777777" w:rsidR="00745431" w:rsidRDefault="00745431" w:rsidP="00745431">
            <w:pPr>
              <w:pStyle w:val="TableParagraph"/>
              <w:ind w:left="452"/>
              <w:rPr>
                <w:rFonts w:ascii="Verdana" w:hAnsi="Verdana" w:cs="Tahoma"/>
                <w:color w:val="231F20"/>
                <w:spacing w:val="10"/>
              </w:rPr>
            </w:pPr>
            <w:r w:rsidRPr="000C4C90">
              <w:rPr>
                <w:rFonts w:ascii="Verdana" w:hAnsi="Verdana" w:cs="Tahoma"/>
                <w:b/>
                <w:color w:val="231F20"/>
                <w:spacing w:val="8"/>
              </w:rPr>
              <w:t>CRITER</w:t>
            </w:r>
            <w:r w:rsidR="006057A0">
              <w:rPr>
                <w:rFonts w:ascii="Verdana" w:hAnsi="Verdana" w:cs="Tahoma"/>
                <w:b/>
                <w:color w:val="231F20"/>
                <w:spacing w:val="8"/>
              </w:rPr>
              <w:t>ION</w:t>
            </w:r>
            <w:r w:rsidRPr="000C4C90">
              <w:rPr>
                <w:rFonts w:ascii="Verdana" w:hAnsi="Verdana" w:cs="Tahoma"/>
                <w:b/>
                <w:color w:val="231F20"/>
                <w:spacing w:val="26"/>
              </w:rPr>
              <w:t xml:space="preserve"> </w:t>
            </w:r>
            <w:r w:rsidR="00D60340">
              <w:rPr>
                <w:rFonts w:ascii="Verdana" w:hAnsi="Verdana" w:cs="Tahoma"/>
                <w:b/>
                <w:color w:val="231F20"/>
              </w:rPr>
              <w:t>3</w:t>
            </w:r>
            <w:r>
              <w:rPr>
                <w:rFonts w:ascii="Verdana" w:hAnsi="Verdana" w:cs="Tahoma"/>
                <w:b/>
                <w:color w:val="231F20"/>
              </w:rPr>
              <w:t xml:space="preserve">: </w:t>
            </w:r>
            <w:bookmarkStart w:id="6" w:name="_Hlk7172664"/>
            <w:r w:rsidRPr="00F20AAE">
              <w:rPr>
                <w:rFonts w:ascii="Verdana" w:hAnsi="Verdana" w:cs="Tahoma"/>
                <w:color w:val="231F20"/>
                <w:spacing w:val="10"/>
              </w:rPr>
              <w:t>Excellent written and oral communication skills, including the ability to explain complex information clearly, impartially and succinctly to a non-specialist audience.</w:t>
            </w:r>
          </w:p>
          <w:bookmarkEnd w:id="6"/>
          <w:p w14:paraId="612295AA" w14:textId="77777777" w:rsidR="002C5352" w:rsidRPr="000C4C90" w:rsidRDefault="002C5352" w:rsidP="00745431">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06D48CE1"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232D395B" w14:textId="47633A89"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4297908C">
                <v:shape id="_x0000_i1073" type="#_x0000_t75" style="width:15.75pt;height:18pt" o:ole="">
                  <v:imagedata r:id="rId23" o:title=""/>
                </v:shape>
                <w:control r:id="rId30" w:name="CheckBox1621"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18FE1295"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661B8C48" w14:textId="0B2CD616"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4B91339C">
                <v:shape id="_x0000_i1075" type="#_x0000_t75" style="width:15.75pt;height:18pt" o:ole="">
                  <v:imagedata r:id="rId23" o:title=""/>
                </v:shape>
                <w:control r:id="rId31" w:name="CheckBox161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49E1A22A"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7016F055" w14:textId="20A55B18"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1C75BEF7">
                <v:shape id="_x0000_i1077" type="#_x0000_t75" style="width:15.75pt;height:18pt" o:ole="">
                  <v:imagedata r:id="rId23" o:title=""/>
                </v:shape>
                <w:control r:id="rId32" w:name="CheckBox163" w:shapeid="_x0000_i1077"/>
              </w:object>
            </w:r>
          </w:p>
        </w:tc>
      </w:tr>
      <w:tr w:rsidR="00745431" w:rsidRPr="000C4C90" w14:paraId="0B547BC1" w14:textId="77777777" w:rsidTr="001B4914">
        <w:trPr>
          <w:jc w:val="center"/>
        </w:trPr>
        <w:tc>
          <w:tcPr>
            <w:tcW w:w="8212" w:type="dxa"/>
            <w:tcBorders>
              <w:top w:val="single" w:sz="8" w:space="0" w:color="231F20"/>
              <w:left w:val="single" w:sz="8" w:space="0" w:color="231F20"/>
              <w:bottom w:val="single" w:sz="8" w:space="0" w:color="231F20"/>
              <w:right w:val="single" w:sz="8" w:space="0" w:color="231F20"/>
            </w:tcBorders>
          </w:tcPr>
          <w:p w14:paraId="46AFD01E" w14:textId="77777777" w:rsidR="00745431" w:rsidRPr="000C4C90" w:rsidRDefault="00745431" w:rsidP="00745431">
            <w:pPr>
              <w:pStyle w:val="TableParagraph"/>
              <w:spacing w:before="4"/>
              <w:ind w:left="452"/>
              <w:rPr>
                <w:rFonts w:ascii="Verdana" w:eastAsia="Times New Roman" w:hAnsi="Verdana" w:cs="Tahoma"/>
              </w:rPr>
            </w:pPr>
          </w:p>
          <w:p w14:paraId="61CFE703" w14:textId="77777777" w:rsidR="00745431" w:rsidRDefault="00745431" w:rsidP="00745431">
            <w:pPr>
              <w:pStyle w:val="TableParagraph"/>
              <w:ind w:left="452"/>
              <w:rPr>
                <w:rFonts w:ascii="Verdana" w:hAnsi="Verdana" w:cs="Tahoma"/>
                <w:color w:val="231F20"/>
                <w:spacing w:val="10"/>
              </w:rPr>
            </w:pPr>
            <w:r w:rsidRPr="000C4C90">
              <w:rPr>
                <w:rFonts w:ascii="Verdana" w:hAnsi="Verdana" w:cs="Tahoma"/>
                <w:b/>
                <w:color w:val="231F20"/>
                <w:spacing w:val="8"/>
              </w:rPr>
              <w:t>CRITERI</w:t>
            </w:r>
            <w:r w:rsidR="006057A0">
              <w:rPr>
                <w:rFonts w:ascii="Verdana" w:hAnsi="Verdana" w:cs="Tahoma"/>
                <w:b/>
                <w:color w:val="231F20"/>
                <w:spacing w:val="8"/>
              </w:rPr>
              <w:t>ON</w:t>
            </w:r>
            <w:r w:rsidRPr="000C4C90">
              <w:rPr>
                <w:rFonts w:ascii="Verdana" w:hAnsi="Verdana" w:cs="Tahoma"/>
                <w:b/>
                <w:color w:val="231F20"/>
                <w:spacing w:val="26"/>
              </w:rPr>
              <w:t xml:space="preserve"> </w:t>
            </w:r>
            <w:r w:rsidR="00D60340">
              <w:rPr>
                <w:rFonts w:ascii="Verdana" w:hAnsi="Verdana" w:cs="Tahoma"/>
                <w:b/>
                <w:color w:val="231F20"/>
              </w:rPr>
              <w:t>4</w:t>
            </w:r>
            <w:r>
              <w:rPr>
                <w:rFonts w:ascii="Verdana" w:hAnsi="Verdana" w:cs="Tahoma"/>
                <w:b/>
                <w:color w:val="231F20"/>
              </w:rPr>
              <w:t xml:space="preserve">: </w:t>
            </w:r>
            <w:r w:rsidRPr="00F20AAE">
              <w:rPr>
                <w:rFonts w:ascii="Verdana" w:hAnsi="Verdana" w:cs="Tahoma"/>
                <w:color w:val="231F20"/>
                <w:spacing w:val="10"/>
              </w:rPr>
              <w:t>Strong interpersonal, teamwork and negotiating skills to build and maintain a broad range of effective working relationships, including promoting equality, diversity and inclusion.</w:t>
            </w:r>
          </w:p>
          <w:p w14:paraId="7FDE4F4E" w14:textId="77777777" w:rsidR="002C5352" w:rsidRPr="000C4C90" w:rsidRDefault="002C5352" w:rsidP="00745431">
            <w:pPr>
              <w:pStyle w:val="TableParagraph"/>
              <w:ind w:left="452"/>
              <w:rPr>
                <w:rFonts w:ascii="Verdana" w:hAnsi="Verdana" w:cs="Tahoma"/>
                <w:b/>
                <w:color w:val="231F20"/>
              </w:rPr>
            </w:pPr>
          </w:p>
        </w:tc>
        <w:tc>
          <w:tcPr>
            <w:tcW w:w="781" w:type="dxa"/>
            <w:tcBorders>
              <w:top w:val="single" w:sz="8" w:space="0" w:color="231F20"/>
              <w:left w:val="single" w:sz="8" w:space="0" w:color="231F20"/>
              <w:bottom w:val="single" w:sz="8" w:space="0" w:color="231F20"/>
              <w:right w:val="single" w:sz="8" w:space="0" w:color="231F20"/>
            </w:tcBorders>
          </w:tcPr>
          <w:p w14:paraId="0E954EC9"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10FC3AC8" w14:textId="0CB89B1C"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6C2BD4A8">
                <v:shape id="_x0000_i1079" type="#_x0000_t75" style="width:15.75pt;height:18pt" o:ole="">
                  <v:imagedata r:id="rId23" o:title=""/>
                </v:shape>
                <w:control r:id="rId33" w:name="CheckBox1521"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3767C241"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229408EA" w14:textId="2275DD0D"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688A2372">
                <v:shape id="_x0000_i1081" type="#_x0000_t75" style="width:15.75pt;height:18pt" o:ole="">
                  <v:imagedata r:id="rId34" o:title=""/>
                </v:shape>
                <w:control r:id="rId35" w:name="CheckBox151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2426AF8F"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7B29BD6A" w14:textId="3E3E92FB"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167EB458">
                <v:shape id="_x0000_i1083" type="#_x0000_t75" style="width:15.75pt;height:18pt" o:ole="">
                  <v:imagedata r:id="rId23" o:title=""/>
                </v:shape>
                <w:control r:id="rId36" w:name="CheckBox153" w:shapeid="_x0000_i1083"/>
              </w:object>
            </w:r>
          </w:p>
        </w:tc>
      </w:tr>
      <w:tr w:rsidR="00745431" w:rsidRPr="000C4C90" w14:paraId="0195858A" w14:textId="77777777" w:rsidTr="001B4914">
        <w:trPr>
          <w:jc w:val="center"/>
        </w:trPr>
        <w:tc>
          <w:tcPr>
            <w:tcW w:w="8212" w:type="dxa"/>
            <w:tcBorders>
              <w:top w:val="single" w:sz="8" w:space="0" w:color="231F20"/>
              <w:left w:val="single" w:sz="8" w:space="0" w:color="231F20"/>
              <w:bottom w:val="single" w:sz="8" w:space="0" w:color="231F20"/>
              <w:right w:val="single" w:sz="8" w:space="0" w:color="231F20"/>
            </w:tcBorders>
          </w:tcPr>
          <w:p w14:paraId="431C527C" w14:textId="77777777" w:rsidR="00745431" w:rsidRPr="000C4C90" w:rsidRDefault="00745431" w:rsidP="00745431">
            <w:pPr>
              <w:pStyle w:val="TableParagraph"/>
              <w:spacing w:before="6"/>
              <w:ind w:left="452"/>
              <w:rPr>
                <w:rFonts w:ascii="Verdana" w:eastAsia="Times New Roman" w:hAnsi="Verdana" w:cs="Tahoma"/>
              </w:rPr>
            </w:pPr>
          </w:p>
          <w:p w14:paraId="309541CE" w14:textId="77777777" w:rsidR="00745431" w:rsidRDefault="00745431" w:rsidP="00745431">
            <w:pPr>
              <w:pStyle w:val="TableParagraph"/>
              <w:ind w:left="452"/>
              <w:rPr>
                <w:rFonts w:ascii="Verdana" w:hAnsi="Verdana" w:cs="Tahoma"/>
                <w:color w:val="231F20"/>
                <w:spacing w:val="10"/>
              </w:rPr>
            </w:pPr>
            <w:r w:rsidRPr="000C4C90">
              <w:rPr>
                <w:rFonts w:ascii="Verdana" w:hAnsi="Verdana" w:cs="Tahoma"/>
                <w:b/>
                <w:color w:val="231F20"/>
                <w:spacing w:val="8"/>
              </w:rPr>
              <w:t>CRITERI</w:t>
            </w:r>
            <w:r w:rsidR="006057A0">
              <w:rPr>
                <w:rFonts w:ascii="Verdana" w:hAnsi="Verdana" w:cs="Tahoma"/>
                <w:b/>
                <w:color w:val="231F20"/>
                <w:spacing w:val="8"/>
              </w:rPr>
              <w:t>ON</w:t>
            </w:r>
            <w:r w:rsidRPr="000C4C90">
              <w:rPr>
                <w:rFonts w:ascii="Verdana" w:hAnsi="Verdana" w:cs="Tahoma"/>
                <w:b/>
                <w:color w:val="231F20"/>
                <w:spacing w:val="26"/>
              </w:rPr>
              <w:t xml:space="preserve"> </w:t>
            </w:r>
            <w:r w:rsidR="00D60340">
              <w:rPr>
                <w:rFonts w:ascii="Verdana" w:hAnsi="Verdana" w:cs="Tahoma"/>
                <w:b/>
                <w:color w:val="231F20"/>
              </w:rPr>
              <w:t>5</w:t>
            </w:r>
            <w:r>
              <w:rPr>
                <w:rFonts w:ascii="Verdana" w:hAnsi="Verdana" w:cs="Tahoma"/>
                <w:b/>
                <w:color w:val="231F20"/>
              </w:rPr>
              <w:t xml:space="preserve">: </w:t>
            </w:r>
            <w:r w:rsidRPr="00F20AAE">
              <w:rPr>
                <w:rFonts w:ascii="Verdana" w:hAnsi="Verdana" w:cs="Tahoma"/>
                <w:color w:val="231F20"/>
                <w:spacing w:val="10"/>
              </w:rPr>
              <w:t xml:space="preserve">Strong </w:t>
            </w:r>
            <w:proofErr w:type="spellStart"/>
            <w:r w:rsidRPr="00F20AAE">
              <w:rPr>
                <w:rFonts w:ascii="Verdana" w:hAnsi="Verdana" w:cs="Tahoma"/>
                <w:color w:val="231F20"/>
                <w:spacing w:val="10"/>
              </w:rPr>
              <w:t>organisational</w:t>
            </w:r>
            <w:proofErr w:type="spellEnd"/>
            <w:r w:rsidRPr="00F20AAE">
              <w:rPr>
                <w:rFonts w:ascii="Verdana" w:hAnsi="Verdana" w:cs="Tahoma"/>
                <w:color w:val="231F20"/>
                <w:spacing w:val="10"/>
              </w:rPr>
              <w:t xml:space="preserve"> skills and a flexible approach to work, with demonstrable experience of planning and </w:t>
            </w:r>
            <w:proofErr w:type="spellStart"/>
            <w:r w:rsidRPr="00F20AAE">
              <w:rPr>
                <w:rFonts w:ascii="Verdana" w:hAnsi="Verdana" w:cs="Tahoma"/>
                <w:color w:val="231F20"/>
                <w:spacing w:val="10"/>
              </w:rPr>
              <w:t>prioritising</w:t>
            </w:r>
            <w:proofErr w:type="spellEnd"/>
            <w:r w:rsidRPr="00F20AAE">
              <w:rPr>
                <w:rFonts w:ascii="Verdana" w:hAnsi="Verdana" w:cs="Tahoma"/>
                <w:color w:val="231F20"/>
                <w:spacing w:val="10"/>
              </w:rPr>
              <w:t xml:space="preserve"> your own work to meet strict deadlines and to high standards of quality.</w:t>
            </w:r>
          </w:p>
          <w:p w14:paraId="690A3EBF" w14:textId="77777777" w:rsidR="001B4914" w:rsidRPr="000C4C90" w:rsidRDefault="001B4914" w:rsidP="00745431">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49160718"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6D1AF829" w14:textId="28DCC139"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15D944FA">
                <v:shape id="_x0000_i1085" type="#_x0000_t75" style="width:15.75pt;height:18pt" o:ole="">
                  <v:imagedata r:id="rId23" o:title=""/>
                </v:shape>
                <w:control r:id="rId37" w:name="CheckBox1421"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3EAF31EF"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621B6D2C" w14:textId="04C76446"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4B37D65A">
                <v:shape id="_x0000_i1087" type="#_x0000_t75" style="width:15.75pt;height:18pt" o:ole="">
                  <v:imagedata r:id="rId34" o:title=""/>
                </v:shape>
                <w:control r:id="rId38" w:name="CheckBox141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51381889" w14:textId="77777777" w:rsidR="00745431" w:rsidRPr="000C4C90" w:rsidRDefault="00745431" w:rsidP="00745431">
            <w:pPr>
              <w:rPr>
                <w:rFonts w:ascii="Verdana" w:eastAsia="Times New Roman" w:hAnsi="Verdana" w:cs="Tahoma"/>
              </w:rPr>
            </w:pPr>
            <w:r w:rsidRPr="000C4C90">
              <w:rPr>
                <w:rFonts w:ascii="Verdana" w:eastAsia="Times New Roman" w:hAnsi="Verdana" w:cs="Tahoma"/>
              </w:rPr>
              <w:t xml:space="preserve">    </w:t>
            </w:r>
          </w:p>
          <w:p w14:paraId="70121AA8" w14:textId="22655841" w:rsidR="00745431" w:rsidRPr="000C4C90" w:rsidRDefault="00745431" w:rsidP="00745431">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82728FE">
                <v:shape id="_x0000_i1089" type="#_x0000_t75" style="width:15.75pt;height:18pt" o:ole="">
                  <v:imagedata r:id="rId23" o:title=""/>
                </v:shape>
                <w:control r:id="rId39" w:name="CheckBox143" w:shapeid="_x0000_i1089"/>
              </w:object>
            </w:r>
          </w:p>
        </w:tc>
      </w:tr>
      <w:tr w:rsidR="001B4914" w:rsidRPr="000C4C90" w14:paraId="2BE67A82" w14:textId="77777777" w:rsidTr="001B4914">
        <w:trPr>
          <w:jc w:val="center"/>
        </w:trPr>
        <w:tc>
          <w:tcPr>
            <w:tcW w:w="8212" w:type="dxa"/>
            <w:tcBorders>
              <w:top w:val="single" w:sz="8" w:space="0" w:color="231F20"/>
              <w:left w:val="single" w:sz="8" w:space="0" w:color="231F20"/>
              <w:bottom w:val="single" w:sz="8" w:space="0" w:color="231F20"/>
              <w:right w:val="single" w:sz="8" w:space="0" w:color="231F20"/>
            </w:tcBorders>
          </w:tcPr>
          <w:p w14:paraId="60309ED3" w14:textId="77777777" w:rsidR="001B4914" w:rsidRPr="000C4C90" w:rsidRDefault="001B4914" w:rsidP="001B4914">
            <w:pPr>
              <w:pStyle w:val="TableParagraph"/>
              <w:spacing w:before="9"/>
              <w:ind w:left="452"/>
              <w:rPr>
                <w:rFonts w:ascii="Verdana" w:eastAsia="Times New Roman" w:hAnsi="Verdana" w:cs="Tahoma"/>
              </w:rPr>
            </w:pPr>
          </w:p>
          <w:p w14:paraId="4449FE7D" w14:textId="77777777" w:rsidR="001B4914" w:rsidRDefault="001B4914" w:rsidP="001B4914">
            <w:pPr>
              <w:pStyle w:val="TableParagraph"/>
              <w:ind w:left="452"/>
              <w:rPr>
                <w:rFonts w:ascii="Verdana" w:hAnsi="Verdana" w:cs="Tahoma"/>
                <w:color w:val="231F20"/>
                <w:spacing w:val="10"/>
              </w:rPr>
            </w:pPr>
            <w:r w:rsidRPr="000C4C90">
              <w:rPr>
                <w:rFonts w:ascii="Verdana" w:hAnsi="Verdana" w:cs="Tahoma"/>
                <w:b/>
                <w:color w:val="231F20"/>
                <w:spacing w:val="8"/>
              </w:rPr>
              <w:t>CRITERI</w:t>
            </w:r>
            <w:r w:rsidR="006057A0">
              <w:rPr>
                <w:rFonts w:ascii="Verdana" w:hAnsi="Verdana" w:cs="Tahoma"/>
                <w:b/>
                <w:color w:val="231F20"/>
                <w:spacing w:val="8"/>
              </w:rPr>
              <w:t>ON</w:t>
            </w:r>
            <w:r w:rsidRPr="000C4C90">
              <w:rPr>
                <w:rFonts w:ascii="Verdana" w:hAnsi="Verdana" w:cs="Tahoma"/>
                <w:b/>
                <w:color w:val="231F20"/>
                <w:spacing w:val="26"/>
              </w:rPr>
              <w:t xml:space="preserve"> </w:t>
            </w:r>
            <w:r w:rsidR="00D60340">
              <w:rPr>
                <w:rFonts w:ascii="Verdana" w:hAnsi="Verdana" w:cs="Tahoma"/>
                <w:b/>
                <w:color w:val="231F20"/>
              </w:rPr>
              <w:t>6</w:t>
            </w:r>
            <w:r>
              <w:rPr>
                <w:rFonts w:ascii="Verdana" w:hAnsi="Verdana" w:cs="Tahoma"/>
                <w:b/>
                <w:color w:val="231F20"/>
              </w:rPr>
              <w:t xml:space="preserve">: (DESIRABLE): </w:t>
            </w:r>
            <w:r w:rsidRPr="00F20AAE">
              <w:rPr>
                <w:rFonts w:ascii="Verdana" w:hAnsi="Verdana" w:cs="Tahoma"/>
                <w:color w:val="231F20"/>
                <w:spacing w:val="10"/>
              </w:rPr>
              <w:t>An understanding of how the work of select committees contributes to policy formation within the contemporary political and media environment</w:t>
            </w:r>
          </w:p>
          <w:p w14:paraId="65B4CDAF" w14:textId="77777777" w:rsidR="002C5352" w:rsidRPr="000C4C90" w:rsidRDefault="002C5352" w:rsidP="001B4914">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6443AF54" w14:textId="77777777" w:rsidR="001B4914" w:rsidRPr="000C4C90" w:rsidRDefault="001B4914" w:rsidP="001B4914">
            <w:pPr>
              <w:rPr>
                <w:rFonts w:ascii="Verdana" w:eastAsia="Times New Roman" w:hAnsi="Verdana" w:cs="Tahoma"/>
              </w:rPr>
            </w:pPr>
            <w:r w:rsidRPr="000C4C90">
              <w:rPr>
                <w:rFonts w:ascii="Verdana" w:eastAsia="Times New Roman" w:hAnsi="Verdana" w:cs="Tahoma"/>
              </w:rPr>
              <w:t xml:space="preserve">    </w:t>
            </w:r>
          </w:p>
          <w:p w14:paraId="13AA13EB" w14:textId="1E26D95C" w:rsidR="001B4914" w:rsidRPr="000C4C90" w:rsidRDefault="001B4914" w:rsidP="001B491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15C5A22">
                <v:shape id="_x0000_i1091" type="#_x0000_t75" style="width:15.75pt;height:18pt" o:ole="">
                  <v:imagedata r:id="rId34" o:title=""/>
                </v:shape>
                <w:control r:id="rId40" w:name="CheckBox1321"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7ECACF25" w14:textId="77777777" w:rsidR="001B4914" w:rsidRPr="000C4C90" w:rsidRDefault="001B4914" w:rsidP="001B4914">
            <w:pPr>
              <w:rPr>
                <w:rFonts w:ascii="Verdana" w:eastAsia="Times New Roman" w:hAnsi="Verdana" w:cs="Tahoma"/>
              </w:rPr>
            </w:pPr>
            <w:r w:rsidRPr="000C4C90">
              <w:rPr>
                <w:rFonts w:ascii="Verdana" w:eastAsia="Times New Roman" w:hAnsi="Verdana" w:cs="Tahoma"/>
              </w:rPr>
              <w:t xml:space="preserve">    </w:t>
            </w:r>
          </w:p>
          <w:p w14:paraId="4579C829" w14:textId="00ABBA74" w:rsidR="001B4914" w:rsidRPr="000C4C90" w:rsidRDefault="001B4914" w:rsidP="001B491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EFABD97">
                <v:shape id="_x0000_i1093" type="#_x0000_t75" style="width:15.75pt;height:18pt" o:ole="">
                  <v:imagedata r:id="rId34" o:title=""/>
                </v:shape>
                <w:control r:id="rId41" w:name="CheckBox131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6C00A156" w14:textId="77777777" w:rsidR="001B4914" w:rsidRPr="000C4C90" w:rsidRDefault="001B4914" w:rsidP="001B4914">
            <w:pPr>
              <w:rPr>
                <w:rFonts w:ascii="Verdana" w:eastAsia="Times New Roman" w:hAnsi="Verdana" w:cs="Tahoma"/>
              </w:rPr>
            </w:pPr>
            <w:r w:rsidRPr="000C4C90">
              <w:rPr>
                <w:rFonts w:ascii="Verdana" w:eastAsia="Times New Roman" w:hAnsi="Verdana" w:cs="Tahoma"/>
              </w:rPr>
              <w:t xml:space="preserve">    </w:t>
            </w:r>
          </w:p>
          <w:p w14:paraId="6F3A5547" w14:textId="7886A34E" w:rsidR="001B4914" w:rsidRPr="000C4C90" w:rsidRDefault="001B4914" w:rsidP="001B491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44831A1">
                <v:shape id="_x0000_i1095" type="#_x0000_t75" style="width:15.75pt;height:18pt" o:ole="">
                  <v:imagedata r:id="rId23" o:title=""/>
                </v:shape>
                <w:control r:id="rId42" w:name="CheckBox133" w:shapeid="_x0000_i1095"/>
              </w:object>
            </w:r>
          </w:p>
        </w:tc>
      </w:tr>
    </w:tbl>
    <w:p w14:paraId="43F68E7D" w14:textId="77777777" w:rsidR="000423B1" w:rsidRDefault="000423B1" w:rsidP="000423B1">
      <w:pPr>
        <w:tabs>
          <w:tab w:val="left" w:pos="1245"/>
        </w:tabs>
        <w:rPr>
          <w:rFonts w:ascii="Verdana" w:hAnsi="Verdana" w:cs="Tahoma"/>
        </w:rPr>
      </w:pPr>
    </w:p>
    <w:p w14:paraId="64C53344" w14:textId="77777777" w:rsidR="000423B1" w:rsidRDefault="000423B1" w:rsidP="000423B1">
      <w:pPr>
        <w:tabs>
          <w:tab w:val="left" w:pos="1245"/>
        </w:tabs>
        <w:rPr>
          <w:rFonts w:ascii="Verdana" w:hAnsi="Verdana" w:cs="Tahoma"/>
        </w:rPr>
      </w:pPr>
    </w:p>
    <w:p w14:paraId="7C4C9A15" w14:textId="77777777" w:rsidR="000423B1" w:rsidRDefault="000423B1" w:rsidP="000423B1">
      <w:pPr>
        <w:tabs>
          <w:tab w:val="left" w:pos="1245"/>
        </w:tabs>
        <w:rPr>
          <w:rFonts w:ascii="Verdana" w:hAnsi="Verdana" w:cs="Tahoma"/>
        </w:rPr>
      </w:pPr>
    </w:p>
    <w:p w14:paraId="21C0046D" w14:textId="77777777" w:rsidR="006C625E" w:rsidRPr="00D24580" w:rsidRDefault="006C625E" w:rsidP="00D24580">
      <w:pPr>
        <w:tabs>
          <w:tab w:val="left" w:pos="1245"/>
        </w:tabs>
        <w:rPr>
          <w:rFonts w:ascii="Verdana" w:hAnsi="Verdana" w:cs="Tahoma"/>
        </w:rPr>
      </w:pPr>
    </w:p>
    <w:sectPr w:rsidR="006C625E" w:rsidRPr="00D24580" w:rsidSect="00DE0236">
      <w:footerReference w:type="default" r:id="rId43"/>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86EA" w14:textId="77777777" w:rsidR="003A39EE" w:rsidRDefault="003A39EE" w:rsidP="00D37EDD">
      <w:r>
        <w:separator/>
      </w:r>
    </w:p>
  </w:endnote>
  <w:endnote w:type="continuationSeparator" w:id="0">
    <w:p w14:paraId="2F04C150" w14:textId="77777777" w:rsidR="003A39EE" w:rsidRDefault="003A39EE"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B486" w14:textId="77777777" w:rsidR="00FA6092" w:rsidRDefault="00FA609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ED4B" w14:textId="77777777" w:rsidR="003A39EE" w:rsidRDefault="003A39EE" w:rsidP="00D37EDD">
      <w:r>
        <w:separator/>
      </w:r>
    </w:p>
  </w:footnote>
  <w:footnote w:type="continuationSeparator" w:id="0">
    <w:p w14:paraId="45B56B99" w14:textId="77777777" w:rsidR="003A39EE" w:rsidRDefault="003A39EE"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52C"/>
    <w:multiLevelType w:val="hybridMultilevel"/>
    <w:tmpl w:val="A09E4056"/>
    <w:lvl w:ilvl="0" w:tplc="08090001">
      <w:start w:val="1"/>
      <w:numFmt w:val="bullet"/>
      <w:lvlText w:val=""/>
      <w:lvlJc w:val="left"/>
      <w:pPr>
        <w:ind w:left="720" w:hanging="360"/>
      </w:pPr>
      <w:rPr>
        <w:rFonts w:ascii="Symbol" w:hAnsi="Symbol" w:hint="default"/>
      </w:rPr>
    </w:lvl>
    <w:lvl w:ilvl="1" w:tplc="75107FC6">
      <w:numFmt w:val="bullet"/>
      <w:lvlText w:val="•"/>
      <w:lvlJc w:val="left"/>
      <w:pPr>
        <w:ind w:left="1800" w:hanging="720"/>
      </w:pPr>
      <w:rPr>
        <w:rFonts w:ascii="Verdana" w:eastAsia="VAG Rounded Std Thin" w:hAnsi="Verdan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7FCB"/>
    <w:multiLevelType w:val="hybridMultilevel"/>
    <w:tmpl w:val="E50E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E26D0"/>
    <w:multiLevelType w:val="hybridMultilevel"/>
    <w:tmpl w:val="685C313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194A72"/>
    <w:multiLevelType w:val="multilevel"/>
    <w:tmpl w:val="7D2EA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41C10"/>
    <w:multiLevelType w:val="hybridMultilevel"/>
    <w:tmpl w:val="8A06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649E5"/>
    <w:multiLevelType w:val="hybridMultilevel"/>
    <w:tmpl w:val="EDC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953C23"/>
    <w:multiLevelType w:val="hybridMultilevel"/>
    <w:tmpl w:val="A2D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B4CCF"/>
    <w:multiLevelType w:val="hybridMultilevel"/>
    <w:tmpl w:val="1610E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E13DD3"/>
    <w:multiLevelType w:val="hybridMultilevel"/>
    <w:tmpl w:val="5D70E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C1A8E"/>
    <w:multiLevelType w:val="hybridMultilevel"/>
    <w:tmpl w:val="DCD2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F677F"/>
    <w:multiLevelType w:val="hybridMultilevel"/>
    <w:tmpl w:val="785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94653"/>
    <w:multiLevelType w:val="hybridMultilevel"/>
    <w:tmpl w:val="8EB2C4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B609A1"/>
    <w:multiLevelType w:val="hybridMultilevel"/>
    <w:tmpl w:val="81AE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43212"/>
    <w:multiLevelType w:val="hybridMultilevel"/>
    <w:tmpl w:val="2B4E9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AF4D9F"/>
    <w:multiLevelType w:val="hybridMultilevel"/>
    <w:tmpl w:val="1A92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F355C"/>
    <w:multiLevelType w:val="multilevel"/>
    <w:tmpl w:val="A1328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7866C3"/>
    <w:multiLevelType w:val="hybridMultilevel"/>
    <w:tmpl w:val="4048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09255B"/>
    <w:multiLevelType w:val="hybridMultilevel"/>
    <w:tmpl w:val="B582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26D4E"/>
    <w:multiLevelType w:val="hybridMultilevel"/>
    <w:tmpl w:val="AE4C3786"/>
    <w:lvl w:ilvl="0" w:tplc="08090001">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15"/>
  </w:num>
  <w:num w:numId="4">
    <w:abstractNumId w:val="11"/>
  </w:num>
  <w:num w:numId="5">
    <w:abstractNumId w:val="7"/>
  </w:num>
  <w:num w:numId="6">
    <w:abstractNumId w:val="1"/>
  </w:num>
  <w:num w:numId="7">
    <w:abstractNumId w:val="5"/>
  </w:num>
  <w:num w:numId="8">
    <w:abstractNumId w:val="16"/>
  </w:num>
  <w:num w:numId="9">
    <w:abstractNumId w:val="9"/>
  </w:num>
  <w:num w:numId="10">
    <w:abstractNumId w:val="10"/>
  </w:num>
  <w:num w:numId="11">
    <w:abstractNumId w:val="2"/>
  </w:num>
  <w:num w:numId="12">
    <w:abstractNumId w:val="8"/>
  </w:num>
  <w:num w:numId="13">
    <w:abstractNumId w:val="19"/>
  </w:num>
  <w:num w:numId="14">
    <w:abstractNumId w:val="0"/>
  </w:num>
  <w:num w:numId="15">
    <w:abstractNumId w:val="4"/>
  </w:num>
  <w:num w:numId="16">
    <w:abstractNumId w:val="6"/>
  </w:num>
  <w:num w:numId="17">
    <w:abstractNumId w:val="12"/>
  </w:num>
  <w:num w:numId="18">
    <w:abstractNumId w:val="18"/>
  </w:num>
  <w:num w:numId="19">
    <w:abstractNumId w:val="1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2224F"/>
    <w:rsid w:val="00036CD9"/>
    <w:rsid w:val="000423B1"/>
    <w:rsid w:val="000529B1"/>
    <w:rsid w:val="00073D7F"/>
    <w:rsid w:val="00080AF5"/>
    <w:rsid w:val="00092B7A"/>
    <w:rsid w:val="000B5F25"/>
    <w:rsid w:val="000C23EF"/>
    <w:rsid w:val="000C4C90"/>
    <w:rsid w:val="000D1CA2"/>
    <w:rsid w:val="000D4ABA"/>
    <w:rsid w:val="000F1494"/>
    <w:rsid w:val="00111489"/>
    <w:rsid w:val="0013488F"/>
    <w:rsid w:val="00154CF6"/>
    <w:rsid w:val="00175D3A"/>
    <w:rsid w:val="001944A9"/>
    <w:rsid w:val="001A2655"/>
    <w:rsid w:val="001B4392"/>
    <w:rsid w:val="001B4914"/>
    <w:rsid w:val="001B75DB"/>
    <w:rsid w:val="001D5AE9"/>
    <w:rsid w:val="001E3D40"/>
    <w:rsid w:val="00207E8E"/>
    <w:rsid w:val="00224E9C"/>
    <w:rsid w:val="00267BF9"/>
    <w:rsid w:val="00275632"/>
    <w:rsid w:val="002A4C2A"/>
    <w:rsid w:val="002C5352"/>
    <w:rsid w:val="002D0679"/>
    <w:rsid w:val="002E261E"/>
    <w:rsid w:val="00316BC5"/>
    <w:rsid w:val="00334609"/>
    <w:rsid w:val="00350C3B"/>
    <w:rsid w:val="0035142A"/>
    <w:rsid w:val="00363834"/>
    <w:rsid w:val="00380694"/>
    <w:rsid w:val="003A39EE"/>
    <w:rsid w:val="003B04D4"/>
    <w:rsid w:val="003B618C"/>
    <w:rsid w:val="003C1A00"/>
    <w:rsid w:val="003C6B5C"/>
    <w:rsid w:val="003C6D80"/>
    <w:rsid w:val="003D28E8"/>
    <w:rsid w:val="004064AB"/>
    <w:rsid w:val="004412FE"/>
    <w:rsid w:val="00455A69"/>
    <w:rsid w:val="00461B9D"/>
    <w:rsid w:val="00475A6E"/>
    <w:rsid w:val="00497C59"/>
    <w:rsid w:val="004A4F9A"/>
    <w:rsid w:val="004D7D71"/>
    <w:rsid w:val="004F6D81"/>
    <w:rsid w:val="0051597A"/>
    <w:rsid w:val="0051696D"/>
    <w:rsid w:val="00517E61"/>
    <w:rsid w:val="005201B8"/>
    <w:rsid w:val="00545986"/>
    <w:rsid w:val="0058629A"/>
    <w:rsid w:val="005E46BA"/>
    <w:rsid w:val="0060432C"/>
    <w:rsid w:val="006057A0"/>
    <w:rsid w:val="00617B2A"/>
    <w:rsid w:val="006B480E"/>
    <w:rsid w:val="006B6C4F"/>
    <w:rsid w:val="006C625E"/>
    <w:rsid w:val="006E657D"/>
    <w:rsid w:val="006E6BD7"/>
    <w:rsid w:val="006F1154"/>
    <w:rsid w:val="00702A9B"/>
    <w:rsid w:val="00703A07"/>
    <w:rsid w:val="00715F0A"/>
    <w:rsid w:val="0072164E"/>
    <w:rsid w:val="00735D98"/>
    <w:rsid w:val="00745431"/>
    <w:rsid w:val="00746760"/>
    <w:rsid w:val="007533C4"/>
    <w:rsid w:val="00756773"/>
    <w:rsid w:val="007628F5"/>
    <w:rsid w:val="0078270B"/>
    <w:rsid w:val="007A5C29"/>
    <w:rsid w:val="007D26C2"/>
    <w:rsid w:val="00820A34"/>
    <w:rsid w:val="00826049"/>
    <w:rsid w:val="00843A6A"/>
    <w:rsid w:val="008458F3"/>
    <w:rsid w:val="00874BCE"/>
    <w:rsid w:val="00877FAB"/>
    <w:rsid w:val="008817C6"/>
    <w:rsid w:val="008C3031"/>
    <w:rsid w:val="008D6E65"/>
    <w:rsid w:val="008E13FA"/>
    <w:rsid w:val="008E3832"/>
    <w:rsid w:val="00924E26"/>
    <w:rsid w:val="00932B68"/>
    <w:rsid w:val="009543F2"/>
    <w:rsid w:val="00960579"/>
    <w:rsid w:val="009E0AAF"/>
    <w:rsid w:val="00A10174"/>
    <w:rsid w:val="00A2566A"/>
    <w:rsid w:val="00A271DA"/>
    <w:rsid w:val="00A36D27"/>
    <w:rsid w:val="00A64764"/>
    <w:rsid w:val="00A707B1"/>
    <w:rsid w:val="00AC1FB9"/>
    <w:rsid w:val="00AC4C46"/>
    <w:rsid w:val="00AC55B6"/>
    <w:rsid w:val="00AD3511"/>
    <w:rsid w:val="00AE4C8D"/>
    <w:rsid w:val="00AE62C6"/>
    <w:rsid w:val="00B040C5"/>
    <w:rsid w:val="00B12A03"/>
    <w:rsid w:val="00B3494C"/>
    <w:rsid w:val="00B3660F"/>
    <w:rsid w:val="00B42A79"/>
    <w:rsid w:val="00B601D3"/>
    <w:rsid w:val="00B63FF9"/>
    <w:rsid w:val="00B84369"/>
    <w:rsid w:val="00B90A8A"/>
    <w:rsid w:val="00B94A67"/>
    <w:rsid w:val="00BA61AC"/>
    <w:rsid w:val="00BC3ABA"/>
    <w:rsid w:val="00BD4F7B"/>
    <w:rsid w:val="00BE1613"/>
    <w:rsid w:val="00BE5746"/>
    <w:rsid w:val="00C35C3C"/>
    <w:rsid w:val="00C633FA"/>
    <w:rsid w:val="00C635F4"/>
    <w:rsid w:val="00C876E9"/>
    <w:rsid w:val="00C90DD3"/>
    <w:rsid w:val="00CA27A9"/>
    <w:rsid w:val="00CA2FC1"/>
    <w:rsid w:val="00CD4488"/>
    <w:rsid w:val="00CD6CA7"/>
    <w:rsid w:val="00CE534F"/>
    <w:rsid w:val="00D137C2"/>
    <w:rsid w:val="00D24580"/>
    <w:rsid w:val="00D339E8"/>
    <w:rsid w:val="00D37EDD"/>
    <w:rsid w:val="00D57BF2"/>
    <w:rsid w:val="00D60340"/>
    <w:rsid w:val="00D933E8"/>
    <w:rsid w:val="00DB6416"/>
    <w:rsid w:val="00DE0236"/>
    <w:rsid w:val="00E12F31"/>
    <w:rsid w:val="00E55CD2"/>
    <w:rsid w:val="00E72B8F"/>
    <w:rsid w:val="00EC3C0C"/>
    <w:rsid w:val="00ED73DE"/>
    <w:rsid w:val="00EE3B78"/>
    <w:rsid w:val="00EE511E"/>
    <w:rsid w:val="00F41DBA"/>
    <w:rsid w:val="00F77674"/>
    <w:rsid w:val="00FA6092"/>
    <w:rsid w:val="00FB558E"/>
    <w:rsid w:val="00FB5FE1"/>
    <w:rsid w:val="00FB7EFF"/>
    <w:rsid w:val="00FC482A"/>
    <w:rsid w:val="00FC5A64"/>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1795C6D"/>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customStyle="1" w:styleId="paragraph">
    <w:name w:val="paragraph"/>
    <w:basedOn w:val="Normal"/>
    <w:rsid w:val="00AE4C8D"/>
    <w:pPr>
      <w:widowControl/>
    </w:pPr>
    <w:rPr>
      <w:rFonts w:ascii="Calibri" w:hAnsi="Calibri" w:cs="Calibri"/>
      <w:lang w:val="en-GB" w:eastAsia="en-GB"/>
    </w:rPr>
  </w:style>
  <w:style w:type="character" w:customStyle="1" w:styleId="normaltextrun1">
    <w:name w:val="normaltextrun1"/>
    <w:basedOn w:val="DefaultParagraphFont"/>
    <w:rsid w:val="00AE4C8D"/>
  </w:style>
  <w:style w:type="character" w:customStyle="1" w:styleId="eop">
    <w:name w:val="eop"/>
    <w:basedOn w:val="DefaultParagraphFont"/>
    <w:rsid w:val="00AE4C8D"/>
  </w:style>
  <w:style w:type="paragraph" w:styleId="Title">
    <w:name w:val="Title"/>
    <w:basedOn w:val="Normal"/>
    <w:link w:val="TitleChar"/>
    <w:uiPriority w:val="10"/>
    <w:qFormat/>
    <w:rsid w:val="00AC4C46"/>
    <w:pPr>
      <w:widowControl/>
      <w:contextualSpacing/>
    </w:pPr>
    <w:rPr>
      <w:rFonts w:ascii="Calibri Light" w:hAnsi="Calibri Light" w:cs="Times New Roman"/>
      <w:spacing w:val="-10"/>
      <w:sz w:val="56"/>
      <w:szCs w:val="56"/>
      <w:lang w:val="en-GB" w:eastAsia="en-GB"/>
    </w:rPr>
  </w:style>
  <w:style w:type="character" w:customStyle="1" w:styleId="TitleChar">
    <w:name w:val="Title Char"/>
    <w:basedOn w:val="DefaultParagraphFont"/>
    <w:link w:val="Title"/>
    <w:uiPriority w:val="10"/>
    <w:rsid w:val="00AC4C46"/>
    <w:rPr>
      <w:rFonts w:ascii="Calibri Light" w:hAnsi="Calibri Light" w:cs="Times New Roman"/>
      <w:spacing w:val="-10"/>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5752609">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10388833">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9700803">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23724747">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989291125">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66797300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28432">
      <w:bodyDiv w:val="1"/>
      <w:marLeft w:val="0"/>
      <w:marRight w:val="0"/>
      <w:marTop w:val="0"/>
      <w:marBottom w:val="0"/>
      <w:divBdr>
        <w:top w:val="none" w:sz="0" w:space="0" w:color="auto"/>
        <w:left w:val="none" w:sz="0" w:space="0" w:color="auto"/>
        <w:bottom w:val="none" w:sz="0" w:space="0" w:color="auto"/>
        <w:right w:val="none" w:sz="0" w:space="0" w:color="auto"/>
      </w:divBdr>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5102536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3.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s://www.parliament.uk/about/working/jobs/" TargetMode="External"/><Relationship Id="rId34" Type="http://schemas.openxmlformats.org/officeDocument/2006/relationships/image" Target="media/image10.wmf"/><Relationship Id="rId42" Type="http://schemas.openxmlformats.org/officeDocument/2006/relationships/control" Target="activeX/activeX1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6.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control" Target="activeX/activeX5.xml"/><Relationship Id="rId36"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8.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1.xml"/><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daa45a593ba24ea19dd3c59cdac89ef0">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2992b2b73bfb58a204ca1cf815201f54"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_dlc_DocId xmlns="72d08850-69c1-4c8d-aef2-47a3548a430b">5QXNNP72Q3UP-1705533269-36674</_dlc_DocId>
    <TransfertoArchives xmlns="4600776d-0a3c-44b4-bff2-0ceaafb13046">false</TransfertoArchives>
    <TaxCatchAll xmlns="4600776d-0a3c-44b4-bff2-0ceaafb13046">
      <Value>6</Value>
      <Value>3</Value>
      <Value>1</Value>
    </TaxCatchAll>
    <_dlc_DocIdUrl xmlns="72d08850-69c1-4c8d-aef2-47a3548a430b">
      <Url>https://hopuk.sharepoint.com/sites/hct-Recruitment/_layouts/15/DocIdRedir.aspx?ID=5QXNNP72Q3UP-1705533269-36674</Url>
      <Description>5QXNNP72Q3UP-1705533269-36674</Description>
    </_dlc_DocIdUrl>
    <c4838c65c76546ae93d5703426802f7f xmlns="4600776d-0a3c-44b4-bff2-0ceaafb13046">
      <Terms xmlns="http://schemas.microsoft.com/office/infopath/2007/PartnerControls"/>
    </c4838c65c76546ae93d5703426802f7f>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RecordNumber xmlns="4600776d-0a3c-44b4-bff2-0ceaafb13046" xsi:nil="true"/>
    <RetentionTriggerDate xmlns="4600776d-0a3c-44b4-bff2-0ceaafb13046" xsi:nil="true"/>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A5AF-822E-43B9-A07B-A030976A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EFCA9-9E71-41D2-9DF5-EDD48296ED90}">
  <ds:schemaRefs>
    <ds:schemaRef ds:uri="72d08850-69c1-4c8d-aef2-47a3548a430b"/>
    <ds:schemaRef ds:uri="http://schemas.microsoft.com/office/2006/metadata/properties"/>
    <ds:schemaRef ds:uri="http://purl.org/dc/terms/"/>
    <ds:schemaRef ds:uri="1768d3bd-179c-45a9-b2c5-e36df6241134"/>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4600776d-0a3c-44b4-bff2-0ceaafb13046"/>
    <ds:schemaRef ds:uri="http://www.w3.org/XML/1998/namespace"/>
    <ds:schemaRef ds:uri="http://purl.org/dc/dcmitype/"/>
  </ds:schemaRefs>
</ds:datastoreItem>
</file>

<file path=customXml/itemProps3.xml><?xml version="1.0" encoding="utf-8"?>
<ds:datastoreItem xmlns:ds="http://schemas.openxmlformats.org/officeDocument/2006/customXml" ds:itemID="{D6B13388-DF48-41AD-AAD8-E7CE30F3BC13}">
  <ds:schemaRefs>
    <ds:schemaRef ds:uri="http://schemas.microsoft.com/sharepoint/v3/contenttype/forms"/>
  </ds:schemaRefs>
</ds:datastoreItem>
</file>

<file path=customXml/itemProps4.xml><?xml version="1.0" encoding="utf-8"?>
<ds:datastoreItem xmlns:ds="http://schemas.openxmlformats.org/officeDocument/2006/customXml" ds:itemID="{82A5DEE4-4401-4347-8DFB-4FBAA96B8143}">
  <ds:schemaRefs>
    <ds:schemaRef ds:uri="http://schemas.microsoft.com/sharepoint/events"/>
  </ds:schemaRefs>
</ds:datastoreItem>
</file>

<file path=customXml/itemProps5.xml><?xml version="1.0" encoding="utf-8"?>
<ds:datastoreItem xmlns:ds="http://schemas.openxmlformats.org/officeDocument/2006/customXml" ds:itemID="{FDB0B329-6918-4B0E-BBEF-8EB6C864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RAJAKARUNA, Damith</cp:lastModifiedBy>
  <cp:revision>4</cp:revision>
  <cp:lastPrinted>2019-03-12T14:43:00Z</cp:lastPrinted>
  <dcterms:created xsi:type="dcterms:W3CDTF">2019-04-23T15:15:00Z</dcterms:created>
  <dcterms:modified xsi:type="dcterms:W3CDTF">2019-04-30T10:49:00Z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ProtectiveMarking">
    <vt:lpwstr>3;#RA Personal Data|fe0ff214-cb8f-442e-918c-2c1d5783e6d9</vt:lpwstr>
  </property>
  <property fmtid="{D5CDD505-2E9C-101B-9397-08002B2CF9AE}" pid="6" name="RMKeyword3">
    <vt:lpwstr>6;#Campaigns|ea4ec5c0-a6a8-45f7-8709-128a3c585601</vt:lpwstr>
  </property>
  <property fmtid="{D5CDD505-2E9C-101B-9397-08002B2CF9AE}" pid="7" name="RMKeyword1">
    <vt:lpwstr/>
  </property>
  <property fmtid="{D5CDD505-2E9C-101B-9397-08002B2CF9AE}" pid="8" name="ContentTypeId">
    <vt:lpwstr>0x010100A83010DA0E07BE4FA34774B06BB6B7FE</vt:lpwstr>
  </property>
  <property fmtid="{D5CDD505-2E9C-101B-9397-08002B2CF9AE}" pid="9" name="RMKeyword4">
    <vt:lpwstr/>
  </property>
  <property fmtid="{D5CDD505-2E9C-101B-9397-08002B2CF9AE}" pid="10" name="_dlc_DocIdItemGuid">
    <vt:lpwstr>36517ed4-2440-423c-8291-6f8e8cc8ee31</vt:lpwstr>
  </property>
  <property fmtid="{D5CDD505-2E9C-101B-9397-08002B2CF9AE}" pid="11" name="RMKeyword2">
    <vt:lpwstr>1;#Recruitment|278d95e4-efc1-483d-8ac0-a06906f25a01</vt:lpwstr>
  </property>
  <property fmtid="{D5CDD505-2E9C-101B-9397-08002B2CF9AE}" pid="12" name="AuthorIds_UIVersion_512">
    <vt:lpwstr>38</vt:lpwstr>
  </property>
</Properties>
</file>