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9BE7" w14:textId="77777777" w:rsidR="006C625E" w:rsidRDefault="00DB3F7E">
      <w:pPr>
        <w:rPr>
          <w:rFonts w:ascii="Times New Roman" w:eastAsia="Times New Roman" w:hAnsi="Times New Roman" w:cs="Times New Roman"/>
          <w:sz w:val="20"/>
          <w:szCs w:val="20"/>
        </w:rPr>
      </w:pPr>
      <w:bookmarkStart w:id="0" w:name="_GoBack"/>
      <w:bookmarkEnd w:id="0"/>
      <w:r>
        <w:pict w14:anchorId="0EC290BE">
          <v:group id="_x0000_s1098" style="position:absolute;margin-left:0;margin-top:0;width:595.3pt;height:146pt;z-index:1048;mso-position-horizontal-relative:page;mso-position-vertical-relative:page" coordsize="11906,2920">
            <v:group id="_x0000_s1135" style="position:absolute;width:11906;height:2920" coordsize="11906,2920">
              <v:shape id="_x0000_s1139" style="position:absolute;width:11906;height:2920" coordsize="11906,2920" path="m,2920r11906,l11906,,,,,2920xe" fillcolor="#e1ebc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8" type="#_x0000_t75" style="position:absolute;left:5533;top:229;width:4480;height:2691">
                <v:imagedata r:id="rId8" o:title=""/>
              </v:shape>
              <v:shape id="_x0000_s1137" type="#_x0000_t75" style="position:absolute;left:10123;top:509;width:1176;height:2411">
                <v:imagedata r:id="rId9" o:title=""/>
              </v:shape>
              <v:shape id="_x0000_s1136" type="#_x0000_t75" style="position:absolute;left:591;top:598;width:503;height:598">
                <v:imagedata r:id="rId10" o:title=""/>
              </v:shape>
            </v:group>
            <v:group id="_x0000_s1123" style="position:absolute;left:1272;top:899;width:240;height:230" coordorigin="1272,899" coordsize="240,230">
              <v:shape id="_x0000_s1134" style="position:absolute;left:1272;top:899;width:240;height:230" coordorigin="1272,899" coordsize="240,230" path="m1353,1124r-76,l1276,1125r,3l1278,1128r12,l1309,1127r44,l1353,1125r,-1xe" fillcolor="#231f20" stroked="f">
                <v:path arrowok="t"/>
              </v:shape>
              <v:shape id="_x0000_s1133" style="position:absolute;left:1272;top:899;width:240;height:230" coordorigin="1272,899" coordsize="240,230" path="m1353,1127r-41,l1332,1128r20,l1353,1127xe" fillcolor="#231f20" stroked="f">
                <v:path arrowok="t"/>
              </v:shape>
              <v:shape id="_x0000_s1132" style="position:absolute;left:1272;top:899;width:240;height:230" coordorigin="1272,899" coordsize="240,230" path="m1510,1124r-75,l1434,1125r,3l1436,1128r12,l1467,1127r44,l1511,1125r-1,-1xe" fillcolor="#231f20" stroked="f">
                <v:path arrowok="t"/>
              </v:shape>
              <v:shape id="_x0000_s1131" style="position:absolute;left:1272;top:899;width:240;height:230" coordorigin="1272,899" coordsize="240,230" path="m1511,1127r-41,l1489,1128r20,l1511,1127xe" fillcolor="#231f20" stroked="f">
                <v:path arrowok="t"/>
              </v:shape>
              <v:shape id="_x0000_s1130" style="position:absolute;left:1272;top:899;width:240;height:230" coordorigin="1272,899" coordsize="240,230" path="m1341,903r-64,l1282,903r3,1l1298,1072r,19l1297,1106r-1,9l1294,1121r-6,2l1285,1123r-3,1l1348,1124r-7,-1l1328,1121r-4,-114l1325,1006r157,l1482,995r-157,l1324,995r,-64l1336,904r5,-1xe" fillcolor="#231f20" stroked="f">
                <v:path arrowok="t"/>
              </v:shape>
              <v:shape id="_x0000_s1129" style="position:absolute;left:1272;top:899;width:240;height:230" coordorigin="1272,899" coordsize="240,230" path="m1482,1006r-27,l1456,1007r,65l1446,1123r-3,l1439,1124r67,l1499,1123r-13,-2l1484,1115r-1,-13l1482,1086r,-14l1482,1006xe" fillcolor="#231f20" stroked="f">
                <v:path arrowok="t"/>
              </v:shape>
              <v:shape id="_x0000_s1128" style="position:absolute;left:1272;top:899;width:240;height:230" coordorigin="1272,899" coordsize="240,230" path="m1499,903r-64,l1440,903r2,1l1456,995r-1,l1482,995r,-64l1493,904r6,-1xe" fillcolor="#231f20" stroked="f">
                <v:path arrowok="t"/>
              </v:shape>
              <v:shape id="_x0000_s1127" style="position:absolute;left:1272;top:899;width:240;height:230" coordorigin="1272,899" coordsize="240,230" path="m1290,899r-17,l1272,899r,3l1273,903r71,l1346,902r,-2l1309,900r-19,-1xe" fillcolor="#231f20" stroked="f">
                <v:path arrowok="t"/>
              </v:shape>
              <v:shape id="_x0000_s1126" style="position:absolute;left:1272;top:899;width:240;height:230" coordorigin="1272,899" coordsize="240,230" path="m1448,899r-17,l1430,899r,3l1431,903r71,l1503,902r,-2l1467,900r-19,-1xe" fillcolor="#231f20" stroked="f">
                <v:path arrowok="t"/>
              </v:shape>
              <v:shape id="_x0000_s1125" style="position:absolute;left:1272;top:899;width:240;height:230" coordorigin="1272,899" coordsize="240,230" path="m1344,899r-12,l1312,900r34,l1346,899r-2,xe" fillcolor="#231f20" stroked="f">
                <v:path arrowok="t"/>
              </v:shape>
              <v:shape id="_x0000_s1124" style="position:absolute;left:1272;top:899;width:240;height:230" coordorigin="1272,899" coordsize="240,230" path="m1502,899r-13,l1470,900r33,l1503,899r-1,xe" fillcolor="#231f20" stroked="f">
                <v:path arrowok="t"/>
              </v:shape>
            </v:group>
            <v:group id="_x0000_s1120" style="position:absolute;left:1538;top:929;width:211;height:202" coordorigin="1538,929" coordsize="211,202">
              <v:shape id="_x0000_s1122" style="position:absolute;left:1538;top:929;width:211;height:202" coordorigin="1538,929" coordsize="211,202" path="m1643,929r-65,22l1544,1003r-6,43l1543,1064r57,58l1657,1130r23,-5l1689,1121r-40,l1642,1121r-61,-41l1566,1001r7,-22l1585,961r16,-12l1621,942r24,-3l1692,939r-3,-1l1667,931r-24,-2xe" fillcolor="#231f20" stroked="f">
                <v:path arrowok="t"/>
              </v:shape>
              <v:shape id="_x0000_s1121" style="position:absolute;left:1538;top:929;width:211;height:202" coordorigin="1538,929" coordsize="211,202" path="m1692,939r-47,l1662,942r16,7l1712,998r7,59l1710,1085r-13,18l1680,1114r-17,5l1649,1121r40,l1740,1067r8,-45l1745,999r-8,-21l1724,961r-16,-13l1692,939xe" fillcolor="#231f20" stroked="f">
                <v:path arrowok="t"/>
              </v:shape>
            </v:group>
            <v:group id="_x0000_s1113" style="position:absolute;left:1765;top:933;width:201;height:199" coordorigin="1765,933" coordsize="201,199">
              <v:shape id="_x0000_s1119" style="position:absolute;left:1765;top:933;width:201;height:199" coordorigin="1765,933" coordsize="201,199" path="m1826,937r-56,l1775,938r2,l1785,939r2,5l1788,959r,49l1789,1058r42,67l1867,1131r17,-1l1904,1125r6,-4l1867,1121r-18,-4l1830,1104r-9,-13l1815,1072r-2,-28l1813,962r1,-10l1814,944r2,-5l1826,937xe" fillcolor="#231f20" stroked="f">
                <v:path arrowok="t"/>
              </v:shape>
              <v:shape id="_x0000_s1118" style="position:absolute;left:1765;top:933;width:201;height:199" coordorigin="1765,933" coordsize="201,199" path="m1961,937r-50,l1916,938r2,l1927,939r1,5l1929,959r,76l1929,1053r-39,65l1867,1121r43,l1947,1056r1,-97l1948,952r1,-8l1950,939r8,-1l1961,937xe" fillcolor="#231f20" stroked="f">
                <v:path arrowok="t"/>
              </v:shape>
              <v:shape id="_x0000_s1117" style="position:absolute;left:1765;top:933;width:201;height:199" coordorigin="1765,933" coordsize="201,199" path="m1782,933r-15,l1765,934r,2l1767,937r64,l1832,936r,-2l1798,934r-16,-1xe" fillcolor="#231f20" stroked="f">
                <v:path arrowok="t"/>
              </v:shape>
              <v:shape id="_x0000_s1116" style="position:absolute;left:1765;top:933;width:201;height:199" coordorigin="1765,933" coordsize="201,199" path="m1923,933r-15,l1907,934r,2l1907,937r58,l1966,936r,-2l1938,934r-15,-1xe" fillcolor="#231f20" stroked="f">
                <v:path arrowok="t"/>
              </v:shape>
              <v:shape id="_x0000_s1115" style="position:absolute;left:1765;top:933;width:201;height:199" coordorigin="1765,933" coordsize="201,199" path="m1830,933r-11,l1803,934r29,l1830,933xe" fillcolor="#231f20" stroked="f">
                <v:path arrowok="t"/>
              </v:shape>
              <v:shape id="_x0000_s1114" style="position:absolute;left:1765;top:933;width:201;height:199" coordorigin="1765,933" coordsize="201,199" path="m1965,933r-11,l1941,934r25,l1965,933xe" fillcolor="#231f20" stroked="f">
                <v:path arrowok="t"/>
              </v:shape>
            </v:group>
            <v:group id="_x0000_s1109" style="position:absolute;left:1987;top:929;width:109;height:203" coordorigin="1987,929" coordsize="109,203">
              <v:shape id="_x0000_s1112" style="position:absolute;left:1987;top:929;width:109;height:203" coordorigin="1987,929" coordsize="109,203" path="m1992,1083r-3,l1989,1085r-1,4l1988,1092r-1,10l1987,1122r49,9l2056,1129r19,-9l2026,1120r-20,-7l1994,1096r-1,-4l1993,1084r-1,-1xe" fillcolor="#231f20" stroked="f">
                <v:path arrowok="t"/>
              </v:shape>
              <v:shape id="_x0000_s1111" style="position:absolute;left:1987;top:929;width:109;height:203" coordorigin="1987,929" coordsize="109,203" path="m2062,929r-65,31l1993,983r4,16l2010,1015r21,18l2060,1056r12,15l2076,1087r,2l2071,1105r-16,12l2026,1120r49,l2088,1107r7,-18l2096,1065r-7,-16l2075,1033r-21,-17l2045,1010r-20,-15l2014,980r-2,-19l2024,945r23,-6l2091,939r,-3l2091,934r,-1l2084,933r-11,-2l2062,929xe" fillcolor="#231f20" stroked="f">
                <v:path arrowok="t"/>
              </v:shape>
              <v:shape id="_x0000_s1110" style="position:absolute;left:1987;top:929;width:109;height:203" coordorigin="1987,929" coordsize="109,203" path="m2091,939r-20,l2080,949r1,3l2083,955r2,7l2085,965r1,2l2086,968r4,l2090,967r,-22l2091,939xe" fillcolor="#231f20" stroked="f">
                <v:path arrowok="t"/>
              </v:shape>
            </v:group>
            <v:group id="_x0000_s1099" style="position:absolute;left:2133;top:931;width:123;height:198" coordorigin="2133,931" coordsize="123,198">
              <v:shape id="_x0000_s1108" style="position:absolute;left:2133;top:931;width:123;height:198" coordorigin="2133,931" coordsize="123,198" path="m2250,1127r-71,l2195,1128r18,l2237,1129r13,l2250,1127xe" fillcolor="#231f20" stroked="f">
                <v:path arrowok="t"/>
              </v:shape>
              <v:shape id="_x0000_s1107" style="position:absolute;left:2133;top:931;width:123;height:198" coordorigin="2133,931" coordsize="123,198" path="m2149,933r-15,l2133,934r,2l2134,937r4,l2142,938r2,l2153,939r2,4l2156,959r,114l2155,1093r,2l2154,1109r-1,8l2152,1122r-5,1l2145,1123r-3,1l2138,1124r-1,1l2137,1128r1,l2145,1128r17,-1l2250,1127r3,-9l2186,1118r-5,-4l2180,1099r,-68l2180,1030r62,l2243,1028r,-8l2243,1019r-63,l2180,945r,-1l2247,944r,-6l2249,935r,-1l2167,934r-18,-1xe" fillcolor="#231f20" stroked="f">
                <v:path arrowok="t"/>
              </v:shape>
              <v:shape id="_x0000_s1106" style="position:absolute;left:2133;top:931;width:123;height:198" coordorigin="2133,931" coordsize="123,198" path="m2255,1093r-3,l2251,1094r,3l2249,1107r-3,5l2239,1115r-7,3l2253,1118r,-1l2255,1099r,-5l2255,1093xe" fillcolor="#231f20" stroked="f">
                <v:path arrowok="t"/>
              </v:shape>
              <v:shape id="_x0000_s1105" style="position:absolute;left:2133;top:931;width:123;height:198" coordorigin="2133,931" coordsize="123,198" path="m2242,1030r-62,l2182,1030r19,l2222,1031r11,1l2235,1035r1,4l2237,1042r,7l2238,1050r3,l2241,1047r,-5l2242,1033r,-3xe" fillcolor="#231f20" stroked="f">
                <v:path arrowok="t"/>
              </v:shape>
              <v:shape id="_x0000_s1104" style="position:absolute;left:2133;top:931;width:123;height:198" coordorigin="2133,931" coordsize="123,198" path="m2244,1012r-2,l2241,1013r-4,5l2223,1019r-23,l2180,1019r63,l2245,1016r,-4l2244,1012xe" fillcolor="#231f20" stroked="f">
                <v:path arrowok="t"/>
              </v:shape>
              <v:shape id="_x0000_s1103" style="position:absolute;left:2133;top:931;width:123;height:198" coordorigin="2133,931" coordsize="123,198" path="m2247,944r-62,l2216,944r4,1l2241,964r,1l2244,965r1,-1l2245,962r1,-3l2247,948r,-3l2247,944xe" fillcolor="#231f20" stroked="f">
                <v:path arrowok="t"/>
              </v:shape>
              <v:shape id="_x0000_s1102" style="position:absolute;left:2133;top:931;width:123;height:198" coordorigin="2133,931" coordsize="123,198" path="m2249,931r-2,l2245,932r-1,l2242,932r-5,1l2230,934r19,l2249,932r,-1xe" fillcolor="#231f20" stroked="f">
                <v:path arrowok="t"/>
              </v:shape>
              <v:shape id="_x0000_s1101" type="#_x0000_t75" style="position:absolute;left:2357;top:894;width:1952;height:237">
                <v:imagedata r:id="rId11" o:title=""/>
              </v:shape>
              <v:shapetype id="_x0000_t202" coordsize="21600,21600" o:spt="202" path="m,l,21600r21600,l21600,xe">
                <v:stroke joinstyle="miter"/>
                <v:path gradientshapeok="t" o:connecttype="rect"/>
              </v:shapetype>
              <v:shape id="_x0000_s1100" type="#_x0000_t202" style="position:absolute;width:11906;height:2920" filled="f" stroked="f">
                <v:textbox inset="0,0,0,0">
                  <w:txbxContent>
                    <w:p w14:paraId="5540817C" w14:textId="77777777" w:rsidR="00802737" w:rsidRDefault="00802737">
                      <w:pPr>
                        <w:rPr>
                          <w:rFonts w:ascii="Times New Roman" w:eastAsia="Times New Roman" w:hAnsi="Times New Roman" w:cs="Times New Roman"/>
                          <w:sz w:val="58"/>
                          <w:szCs w:val="58"/>
                        </w:rPr>
                      </w:pPr>
                    </w:p>
                    <w:p w14:paraId="26B45900" w14:textId="77777777" w:rsidR="00802737" w:rsidRDefault="00802737">
                      <w:pPr>
                        <w:rPr>
                          <w:rFonts w:ascii="Times New Roman" w:eastAsia="Times New Roman" w:hAnsi="Times New Roman" w:cs="Times New Roman"/>
                          <w:sz w:val="58"/>
                          <w:szCs w:val="58"/>
                        </w:rPr>
                      </w:pPr>
                    </w:p>
                    <w:p w14:paraId="6FC71E81" w14:textId="77777777" w:rsidR="00802737" w:rsidRDefault="00802737"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802737" w:rsidRDefault="00802737" w:rsidP="00F77674">
                      <w:pPr>
                        <w:spacing w:before="349"/>
                        <w:rPr>
                          <w:rFonts w:ascii="Verdana" w:eastAsia="VAG Rounded Std Thin" w:hAnsi="Verdana" w:cs="VAG Rounded Std Thin"/>
                          <w:sz w:val="45"/>
                          <w:szCs w:val="45"/>
                        </w:rPr>
                      </w:pPr>
                    </w:p>
                    <w:p w14:paraId="0811EDCD" w14:textId="77777777" w:rsidR="00802737" w:rsidRDefault="00802737" w:rsidP="00F77674">
                      <w:pPr>
                        <w:spacing w:before="349"/>
                        <w:rPr>
                          <w:rFonts w:ascii="Verdana" w:eastAsia="VAG Rounded Std Thin" w:hAnsi="Verdana" w:cs="VAG Rounded Std Thin"/>
                          <w:sz w:val="45"/>
                          <w:szCs w:val="45"/>
                        </w:rPr>
                      </w:pPr>
                    </w:p>
                    <w:p w14:paraId="32DC8254" w14:textId="77777777" w:rsidR="00802737" w:rsidRDefault="00802737" w:rsidP="00F77674">
                      <w:pPr>
                        <w:spacing w:before="349"/>
                        <w:rPr>
                          <w:rFonts w:ascii="Verdana" w:eastAsia="VAG Rounded Std Thin" w:hAnsi="Verdana" w:cs="VAG Rounded Std Thin"/>
                          <w:sz w:val="45"/>
                          <w:szCs w:val="45"/>
                        </w:rPr>
                      </w:pPr>
                    </w:p>
                    <w:p w14:paraId="5080947A" w14:textId="77777777" w:rsidR="00802737" w:rsidRPr="002E261E" w:rsidRDefault="00802737" w:rsidP="00F77674">
                      <w:pPr>
                        <w:spacing w:before="349"/>
                        <w:rPr>
                          <w:rFonts w:ascii="Verdana" w:eastAsia="VAG Rounded Std Thin" w:hAnsi="Verdana" w:cs="VAG Rounded Std Thin"/>
                          <w:sz w:val="45"/>
                          <w:szCs w:val="45"/>
                        </w:rPr>
                      </w:pPr>
                    </w:p>
                  </w:txbxContent>
                </v:textbox>
              </v:shape>
            </v:group>
            <w10:wrap anchorx="page" anchory="page"/>
          </v:group>
        </w:pict>
      </w:r>
    </w:p>
    <w:p w14:paraId="11E3AD49" w14:textId="77777777" w:rsidR="006C625E" w:rsidRDefault="006C625E">
      <w:pPr>
        <w:rPr>
          <w:rFonts w:ascii="Times New Roman" w:eastAsia="Times New Roman" w:hAnsi="Times New Roman" w:cs="Times New Roman"/>
          <w:sz w:val="20"/>
          <w:szCs w:val="20"/>
        </w:rPr>
      </w:pPr>
    </w:p>
    <w:p w14:paraId="667B7E1E" w14:textId="77777777" w:rsidR="006C625E" w:rsidRDefault="006C625E">
      <w:pPr>
        <w:rPr>
          <w:rFonts w:ascii="Times New Roman" w:eastAsia="Times New Roman" w:hAnsi="Times New Roman" w:cs="Times New Roman"/>
          <w:sz w:val="20"/>
          <w:szCs w:val="20"/>
        </w:rPr>
      </w:pPr>
    </w:p>
    <w:p w14:paraId="2AA2325F" w14:textId="77777777" w:rsidR="006C625E" w:rsidRDefault="006C625E">
      <w:pPr>
        <w:rPr>
          <w:rFonts w:ascii="Times New Roman" w:eastAsia="Times New Roman" w:hAnsi="Times New Roman" w:cs="Times New Roman"/>
          <w:sz w:val="20"/>
          <w:szCs w:val="20"/>
        </w:rPr>
      </w:pPr>
    </w:p>
    <w:p w14:paraId="2B732873" w14:textId="77777777" w:rsidR="006C625E" w:rsidRDefault="006C625E">
      <w:pPr>
        <w:rPr>
          <w:rFonts w:ascii="Times New Roman" w:eastAsia="Times New Roman" w:hAnsi="Times New Roman" w:cs="Times New Roman"/>
          <w:sz w:val="20"/>
          <w:szCs w:val="20"/>
        </w:rPr>
      </w:pPr>
    </w:p>
    <w:p w14:paraId="7BE3979E" w14:textId="77777777" w:rsidR="006C625E" w:rsidRDefault="006C625E">
      <w:pPr>
        <w:rPr>
          <w:rFonts w:ascii="Times New Roman" w:eastAsia="Times New Roman" w:hAnsi="Times New Roman" w:cs="Times New Roman"/>
          <w:sz w:val="20"/>
          <w:szCs w:val="20"/>
        </w:rPr>
      </w:pPr>
    </w:p>
    <w:p w14:paraId="653C926A" w14:textId="77777777" w:rsidR="006C625E" w:rsidRDefault="006C625E">
      <w:pPr>
        <w:rPr>
          <w:rFonts w:ascii="Times New Roman" w:eastAsia="Times New Roman" w:hAnsi="Times New Roman" w:cs="Times New Roman"/>
          <w:sz w:val="20"/>
          <w:szCs w:val="20"/>
        </w:rPr>
      </w:pPr>
    </w:p>
    <w:p w14:paraId="7A265954" w14:textId="399490BF" w:rsidR="006C625E" w:rsidRPr="00180467" w:rsidRDefault="006C625E">
      <w:pPr>
        <w:rPr>
          <w:rFonts w:ascii="Verdana" w:eastAsia="Times New Roman" w:hAnsi="Verdana" w:cs="Times New Roman"/>
          <w:sz w:val="12"/>
          <w:szCs w:val="12"/>
        </w:rPr>
      </w:pPr>
    </w:p>
    <w:p w14:paraId="2C3DE547" w14:textId="77777777" w:rsidR="006C625E" w:rsidRPr="00180467" w:rsidRDefault="006C625E">
      <w:pPr>
        <w:spacing w:before="3"/>
        <w:rPr>
          <w:rFonts w:ascii="Verdana" w:eastAsia="Times New Roman" w:hAnsi="Verdana" w:cs="Times New Roman"/>
          <w:sz w:val="12"/>
          <w:szCs w:val="12"/>
        </w:rPr>
      </w:pPr>
    </w:p>
    <w:p w14:paraId="2133B540" w14:textId="37B5BE3C" w:rsidR="00380694" w:rsidRPr="00BE5746" w:rsidRDefault="00380694" w:rsidP="00380694">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14B7B34A" w14:textId="77777777" w:rsidR="00BE5746" w:rsidRPr="00180467" w:rsidRDefault="00BE5746">
      <w:pPr>
        <w:rPr>
          <w:rFonts w:ascii="Verdana" w:hAnsi="Verdana" w:cs="Tahoma"/>
          <w:b/>
          <w:color w:val="231F20"/>
          <w:spacing w:val="8"/>
          <w:sz w:val="12"/>
          <w:szCs w:val="12"/>
        </w:rPr>
      </w:pPr>
    </w:p>
    <w:tbl>
      <w:tblPr>
        <w:tblStyle w:val="TableGrid"/>
        <w:tblW w:w="9606" w:type="dxa"/>
        <w:tblLook w:val="04A0" w:firstRow="1" w:lastRow="0" w:firstColumn="1" w:lastColumn="0" w:noHBand="0" w:noVBand="1"/>
      </w:tblPr>
      <w:tblGrid>
        <w:gridCol w:w="3652"/>
        <w:gridCol w:w="5954"/>
      </w:tblGrid>
      <w:tr w:rsidR="000217F2" w:rsidRPr="00802737" w14:paraId="205594E7" w14:textId="43BEE17E" w:rsidTr="00180467">
        <w:tc>
          <w:tcPr>
            <w:tcW w:w="3652" w:type="dxa"/>
          </w:tcPr>
          <w:p w14:paraId="4FCDAC3E" w14:textId="77777777" w:rsidR="000217F2" w:rsidRPr="00802737" w:rsidRDefault="000217F2" w:rsidP="00802737">
            <w:pPr>
              <w:spacing w:after="60"/>
              <w:rPr>
                <w:rFonts w:ascii="Verdana" w:hAnsi="Verdana" w:cs="Tahoma"/>
                <w:color w:val="231F20"/>
                <w:spacing w:val="8"/>
              </w:rPr>
            </w:pPr>
            <w:r w:rsidRPr="00802737">
              <w:rPr>
                <w:rFonts w:ascii="Verdana" w:hAnsi="Verdana" w:cs="Tahoma"/>
                <w:color w:val="231F20"/>
                <w:spacing w:val="6"/>
              </w:rPr>
              <w:t>Job title:</w:t>
            </w:r>
          </w:p>
        </w:tc>
        <w:tc>
          <w:tcPr>
            <w:tcW w:w="5954" w:type="dxa"/>
          </w:tcPr>
          <w:p w14:paraId="0CDD6822" w14:textId="3F72C798" w:rsidR="000217F2" w:rsidRPr="00802737" w:rsidRDefault="00CF510F" w:rsidP="00CF510F">
            <w:pPr>
              <w:rPr>
                <w:rFonts w:ascii="Verdana" w:hAnsi="Verdana" w:cs="Tahoma"/>
                <w:b/>
                <w:color w:val="231F20"/>
                <w:spacing w:val="6"/>
              </w:rPr>
            </w:pPr>
            <w:r w:rsidRPr="00802737">
              <w:rPr>
                <w:rFonts w:ascii="Verdana" w:hAnsi="Verdana" w:cs="Tahoma"/>
                <w:b/>
                <w:color w:val="231F20"/>
                <w:spacing w:val="6"/>
              </w:rPr>
              <w:t xml:space="preserve">Documentation Assistant </w:t>
            </w:r>
            <w:r w:rsidR="00180467">
              <w:rPr>
                <w:rFonts w:ascii="Verdana" w:hAnsi="Verdana" w:cs="Tahoma"/>
                <w:b/>
                <w:color w:val="231F20"/>
                <w:spacing w:val="6"/>
              </w:rPr>
              <w:t xml:space="preserve">                   </w:t>
            </w:r>
            <w:proofErr w:type="gramStart"/>
            <w:r w:rsidR="00180467">
              <w:rPr>
                <w:rFonts w:ascii="Verdana" w:hAnsi="Verdana" w:cs="Tahoma"/>
                <w:b/>
                <w:color w:val="231F20"/>
                <w:spacing w:val="6"/>
              </w:rPr>
              <w:t xml:space="preserve">   (</w:t>
            </w:r>
            <w:proofErr w:type="gramEnd"/>
            <w:r w:rsidR="00180467">
              <w:rPr>
                <w:rFonts w:ascii="Verdana" w:hAnsi="Verdana" w:cs="Tahoma"/>
                <w:b/>
                <w:color w:val="231F20"/>
                <w:spacing w:val="6"/>
              </w:rPr>
              <w:t>Heritage and Collections)</w:t>
            </w:r>
          </w:p>
        </w:tc>
      </w:tr>
      <w:tr w:rsidR="000217F2" w:rsidRPr="00802737" w14:paraId="0B67EA55" w14:textId="77777777" w:rsidTr="00180467">
        <w:tc>
          <w:tcPr>
            <w:tcW w:w="3652" w:type="dxa"/>
          </w:tcPr>
          <w:p w14:paraId="4B4EA7F1" w14:textId="2C956F5C" w:rsidR="000217F2" w:rsidRPr="00802737" w:rsidRDefault="000217F2" w:rsidP="00802737">
            <w:pPr>
              <w:spacing w:after="60"/>
              <w:rPr>
                <w:rFonts w:ascii="Verdana" w:hAnsi="Verdana" w:cs="Tahoma"/>
                <w:color w:val="231F20"/>
                <w:spacing w:val="6"/>
              </w:rPr>
            </w:pPr>
            <w:r w:rsidRPr="00802737">
              <w:rPr>
                <w:rFonts w:ascii="Verdana" w:hAnsi="Verdana" w:cs="Tahoma"/>
                <w:color w:val="231F20"/>
                <w:spacing w:val="6"/>
              </w:rPr>
              <w:t>Campaign Type:</w:t>
            </w:r>
          </w:p>
        </w:tc>
        <w:tc>
          <w:tcPr>
            <w:tcW w:w="5954" w:type="dxa"/>
          </w:tcPr>
          <w:p w14:paraId="238DA10B" w14:textId="744EED7B" w:rsidR="000217F2" w:rsidRPr="00802737" w:rsidRDefault="000217F2" w:rsidP="00CF510F">
            <w:pPr>
              <w:rPr>
                <w:rFonts w:ascii="Verdana" w:hAnsi="Verdana" w:cs="Tahoma"/>
                <w:b/>
                <w:color w:val="231F20"/>
                <w:spacing w:val="6"/>
              </w:rPr>
            </w:pPr>
            <w:r w:rsidRPr="00802737">
              <w:rPr>
                <w:rFonts w:ascii="Verdana" w:hAnsi="Verdana" w:cs="Tahoma"/>
                <w:b/>
                <w:color w:val="231F20"/>
                <w:spacing w:val="6"/>
              </w:rPr>
              <w:t>Concurrent</w:t>
            </w:r>
          </w:p>
        </w:tc>
      </w:tr>
      <w:tr w:rsidR="000217F2" w:rsidRPr="00802737" w14:paraId="7EC1D59E" w14:textId="24F08D29" w:rsidTr="00180467">
        <w:tc>
          <w:tcPr>
            <w:tcW w:w="3652" w:type="dxa"/>
          </w:tcPr>
          <w:p w14:paraId="0E3E153F" w14:textId="6A593E80" w:rsidR="000217F2" w:rsidRPr="00802737" w:rsidRDefault="000217F2" w:rsidP="00802737">
            <w:pPr>
              <w:spacing w:after="60"/>
              <w:rPr>
                <w:rFonts w:ascii="Verdana" w:hAnsi="Verdana" w:cs="Tahoma"/>
                <w:color w:val="231F20"/>
                <w:spacing w:val="8"/>
              </w:rPr>
            </w:pPr>
            <w:r w:rsidRPr="00802737">
              <w:rPr>
                <w:rFonts w:ascii="Verdana" w:hAnsi="Verdana" w:cs="Tahoma"/>
                <w:color w:val="231F20"/>
                <w:spacing w:val="6"/>
              </w:rPr>
              <w:t>Pay</w:t>
            </w:r>
            <w:r w:rsidR="00802737">
              <w:rPr>
                <w:rFonts w:ascii="Verdana" w:hAnsi="Verdana" w:cs="Tahoma"/>
                <w:color w:val="231F20"/>
                <w:spacing w:val="6"/>
              </w:rPr>
              <w:t xml:space="preserve"> </w:t>
            </w:r>
            <w:r w:rsidRPr="00802737">
              <w:rPr>
                <w:rFonts w:ascii="Verdana" w:hAnsi="Verdana" w:cs="Tahoma"/>
                <w:color w:val="231F20"/>
                <w:spacing w:val="6"/>
              </w:rPr>
              <w:t>band:</w:t>
            </w:r>
          </w:p>
        </w:tc>
        <w:tc>
          <w:tcPr>
            <w:tcW w:w="5954" w:type="dxa"/>
          </w:tcPr>
          <w:p w14:paraId="3B642933" w14:textId="0885F0BC" w:rsidR="000217F2" w:rsidRPr="00802737" w:rsidRDefault="006D06A3" w:rsidP="00CF510F">
            <w:pPr>
              <w:rPr>
                <w:rFonts w:ascii="Verdana" w:hAnsi="Verdana" w:cs="Tahoma"/>
                <w:b/>
                <w:color w:val="231F20"/>
                <w:spacing w:val="6"/>
              </w:rPr>
            </w:pPr>
            <w:r w:rsidRPr="00802737">
              <w:rPr>
                <w:rFonts w:ascii="Verdana" w:hAnsi="Verdana" w:cs="Tahoma"/>
                <w:b/>
                <w:color w:val="231F20"/>
                <w:spacing w:val="6"/>
              </w:rPr>
              <w:t>D1</w:t>
            </w:r>
          </w:p>
        </w:tc>
      </w:tr>
      <w:tr w:rsidR="000217F2" w:rsidRPr="00802737" w14:paraId="75C0EE3D" w14:textId="0C8D5210" w:rsidTr="00180467">
        <w:tc>
          <w:tcPr>
            <w:tcW w:w="3652" w:type="dxa"/>
          </w:tcPr>
          <w:p w14:paraId="6D2D1664" w14:textId="6FB4A036" w:rsidR="000217F2" w:rsidRPr="00802737" w:rsidRDefault="000217F2" w:rsidP="00802737">
            <w:pPr>
              <w:spacing w:after="60"/>
              <w:rPr>
                <w:rFonts w:ascii="Verdana" w:hAnsi="Verdana" w:cs="Tahoma"/>
                <w:color w:val="231F20"/>
                <w:spacing w:val="8"/>
              </w:rPr>
            </w:pPr>
            <w:r w:rsidRPr="00802737">
              <w:rPr>
                <w:rFonts w:ascii="Verdana" w:hAnsi="Verdana" w:cs="Tahoma"/>
                <w:color w:val="231F20"/>
                <w:spacing w:val="-4"/>
              </w:rPr>
              <w:t>Pay range</w:t>
            </w:r>
            <w:r w:rsidRPr="00802737">
              <w:rPr>
                <w:rFonts w:ascii="Verdana" w:hAnsi="Verdana" w:cs="Tahoma"/>
                <w:color w:val="231F20"/>
                <w:spacing w:val="8"/>
              </w:rPr>
              <w:t xml:space="preserve">: </w:t>
            </w:r>
          </w:p>
        </w:tc>
        <w:tc>
          <w:tcPr>
            <w:tcW w:w="5954" w:type="dxa"/>
          </w:tcPr>
          <w:p w14:paraId="2491DCB2" w14:textId="0413A331" w:rsidR="000217F2" w:rsidRPr="00802737" w:rsidRDefault="00180467" w:rsidP="006D06A3">
            <w:pPr>
              <w:pStyle w:val="Title"/>
              <w:spacing w:before="40" w:after="40"/>
              <w:jc w:val="left"/>
              <w:rPr>
                <w:rFonts w:ascii="Verdana" w:hAnsi="Verdana" w:cs="Tahoma"/>
                <w:color w:val="000000" w:themeColor="text1"/>
                <w:sz w:val="22"/>
                <w:szCs w:val="22"/>
              </w:rPr>
            </w:pPr>
            <w:r>
              <w:rPr>
                <w:rFonts w:ascii="Verdana" w:hAnsi="Verdana" w:cs="Tahoma"/>
                <w:color w:val="000000" w:themeColor="text1"/>
                <w:sz w:val="22"/>
                <w:szCs w:val="22"/>
              </w:rPr>
              <w:t>£22,372 -</w:t>
            </w:r>
            <w:r w:rsidR="00802737" w:rsidRPr="00802737">
              <w:rPr>
                <w:rFonts w:ascii="Verdana" w:hAnsi="Verdana" w:cs="Tahoma"/>
                <w:color w:val="000000" w:themeColor="text1"/>
                <w:sz w:val="22"/>
                <w:szCs w:val="22"/>
              </w:rPr>
              <w:t xml:space="preserve"> £</w:t>
            </w:r>
            <w:r w:rsidR="006D06A3" w:rsidRPr="00802737">
              <w:rPr>
                <w:rFonts w:ascii="Verdana" w:hAnsi="Verdana" w:cs="Tahoma"/>
                <w:color w:val="000000" w:themeColor="text1"/>
                <w:sz w:val="22"/>
                <w:szCs w:val="22"/>
              </w:rPr>
              <w:t>25,212</w:t>
            </w:r>
          </w:p>
        </w:tc>
      </w:tr>
      <w:tr w:rsidR="000217F2" w:rsidRPr="00802737" w14:paraId="759E0078" w14:textId="325AEA34" w:rsidTr="00180467">
        <w:tc>
          <w:tcPr>
            <w:tcW w:w="3652" w:type="dxa"/>
          </w:tcPr>
          <w:p w14:paraId="11DA0FD4" w14:textId="77777777" w:rsidR="000217F2" w:rsidRPr="00802737" w:rsidRDefault="000217F2" w:rsidP="00802737">
            <w:pPr>
              <w:spacing w:after="60"/>
              <w:rPr>
                <w:rFonts w:ascii="Verdana" w:hAnsi="Verdana" w:cs="Tahoma"/>
                <w:color w:val="231F20"/>
                <w:spacing w:val="8"/>
              </w:rPr>
            </w:pPr>
            <w:r w:rsidRPr="00802737">
              <w:rPr>
                <w:rFonts w:ascii="Verdana" w:hAnsi="Verdana" w:cs="Tahoma"/>
                <w:color w:val="231F20"/>
                <w:spacing w:val="10"/>
              </w:rPr>
              <w:t>Team:</w:t>
            </w:r>
          </w:p>
        </w:tc>
        <w:tc>
          <w:tcPr>
            <w:tcW w:w="5954" w:type="dxa"/>
          </w:tcPr>
          <w:p w14:paraId="64D79BA3" w14:textId="329989AC" w:rsidR="000217F2" w:rsidRPr="00802737" w:rsidRDefault="006D06A3" w:rsidP="00CF510F">
            <w:pPr>
              <w:rPr>
                <w:rFonts w:ascii="Verdana" w:hAnsi="Verdana" w:cs="Tahoma"/>
                <w:b/>
                <w:color w:val="231F20"/>
                <w:spacing w:val="10"/>
              </w:rPr>
            </w:pPr>
            <w:r w:rsidRPr="00802737">
              <w:rPr>
                <w:rFonts w:ascii="Verdana" w:hAnsi="Verdana" w:cs="Tahoma"/>
                <w:b/>
                <w:color w:val="231F20"/>
                <w:spacing w:val="10"/>
              </w:rPr>
              <w:t xml:space="preserve">Strategic Estates </w:t>
            </w:r>
          </w:p>
        </w:tc>
      </w:tr>
      <w:tr w:rsidR="000217F2" w:rsidRPr="00802737" w14:paraId="0BB44A58" w14:textId="3E7AB8BF" w:rsidTr="00180467">
        <w:tc>
          <w:tcPr>
            <w:tcW w:w="3652" w:type="dxa"/>
          </w:tcPr>
          <w:p w14:paraId="4984EE3C" w14:textId="77777777" w:rsidR="000217F2" w:rsidRPr="00802737" w:rsidRDefault="000217F2" w:rsidP="00802737">
            <w:pPr>
              <w:spacing w:after="60"/>
              <w:rPr>
                <w:rFonts w:ascii="Verdana" w:hAnsi="Verdana" w:cs="Tahoma"/>
                <w:color w:val="231F20"/>
                <w:spacing w:val="8"/>
              </w:rPr>
            </w:pPr>
            <w:r w:rsidRPr="00802737">
              <w:rPr>
                <w:rFonts w:ascii="Verdana" w:hAnsi="Verdana" w:cs="Tahoma"/>
                <w:color w:val="231F20"/>
                <w:spacing w:val="10"/>
              </w:rPr>
              <w:t>Section:</w:t>
            </w:r>
          </w:p>
        </w:tc>
        <w:tc>
          <w:tcPr>
            <w:tcW w:w="5954" w:type="dxa"/>
          </w:tcPr>
          <w:p w14:paraId="050E4CE2" w14:textId="07178199" w:rsidR="000217F2" w:rsidRPr="00802737" w:rsidRDefault="006D06A3" w:rsidP="00CF510F">
            <w:pPr>
              <w:rPr>
                <w:rFonts w:ascii="Verdana" w:hAnsi="Verdana" w:cs="Tahoma"/>
                <w:b/>
                <w:color w:val="231F20"/>
                <w:spacing w:val="10"/>
              </w:rPr>
            </w:pPr>
            <w:r w:rsidRPr="00802737">
              <w:rPr>
                <w:rFonts w:ascii="Verdana" w:hAnsi="Verdana" w:cs="Tahoma"/>
                <w:b/>
                <w:color w:val="231F20"/>
                <w:spacing w:val="10"/>
              </w:rPr>
              <w:t>Restoration and Renewal</w:t>
            </w:r>
            <w:r w:rsidR="00802737">
              <w:rPr>
                <w:rFonts w:ascii="Verdana" w:hAnsi="Verdana" w:cs="Tahoma"/>
                <w:b/>
                <w:color w:val="231F20"/>
                <w:spacing w:val="10"/>
              </w:rPr>
              <w:t xml:space="preserve"> Programme</w:t>
            </w:r>
          </w:p>
        </w:tc>
      </w:tr>
      <w:tr w:rsidR="000217F2" w:rsidRPr="00802737" w14:paraId="4B39A5AA" w14:textId="10A8373F" w:rsidTr="00180467">
        <w:tc>
          <w:tcPr>
            <w:tcW w:w="3652" w:type="dxa"/>
          </w:tcPr>
          <w:p w14:paraId="1E94BD94" w14:textId="77777777" w:rsidR="000217F2" w:rsidRPr="00802737" w:rsidRDefault="000217F2" w:rsidP="00802737">
            <w:pPr>
              <w:spacing w:after="60"/>
              <w:rPr>
                <w:rFonts w:ascii="Verdana" w:hAnsi="Verdana" w:cs="Tahoma"/>
                <w:color w:val="231F20"/>
                <w:spacing w:val="8"/>
              </w:rPr>
            </w:pPr>
            <w:r w:rsidRPr="00802737">
              <w:rPr>
                <w:rFonts w:ascii="Verdana" w:hAnsi="Verdana" w:cs="Tahoma"/>
                <w:color w:val="231F20"/>
                <w:spacing w:val="8"/>
              </w:rPr>
              <w:t>Reports to:</w:t>
            </w:r>
          </w:p>
        </w:tc>
        <w:tc>
          <w:tcPr>
            <w:tcW w:w="5954" w:type="dxa"/>
          </w:tcPr>
          <w:p w14:paraId="205C27C2" w14:textId="55B0658E" w:rsidR="000217F2" w:rsidRPr="00802737" w:rsidRDefault="00CF510F" w:rsidP="00CF510F">
            <w:pPr>
              <w:rPr>
                <w:rFonts w:ascii="Verdana" w:hAnsi="Verdana" w:cs="Tahoma"/>
                <w:b/>
                <w:color w:val="231F20"/>
                <w:spacing w:val="8"/>
              </w:rPr>
            </w:pPr>
            <w:r w:rsidRPr="00802737">
              <w:rPr>
                <w:rFonts w:ascii="Verdana" w:hAnsi="Verdana" w:cs="Tahoma"/>
                <w:b/>
                <w:color w:val="231F20"/>
                <w:spacing w:val="8"/>
              </w:rPr>
              <w:t xml:space="preserve">Documentation Manager </w:t>
            </w:r>
            <w:r w:rsidR="00180467">
              <w:rPr>
                <w:rFonts w:ascii="Verdana" w:hAnsi="Verdana" w:cs="Tahoma"/>
                <w:b/>
                <w:color w:val="231F20"/>
                <w:spacing w:val="8"/>
              </w:rPr>
              <w:t xml:space="preserve">                    </w:t>
            </w:r>
            <w:proofErr w:type="gramStart"/>
            <w:r w:rsidR="00180467">
              <w:rPr>
                <w:rFonts w:ascii="Verdana" w:hAnsi="Verdana" w:cs="Tahoma"/>
                <w:b/>
                <w:color w:val="231F20"/>
                <w:spacing w:val="8"/>
              </w:rPr>
              <w:t xml:space="preserve">   (</w:t>
            </w:r>
            <w:proofErr w:type="gramEnd"/>
            <w:r w:rsidR="00180467">
              <w:rPr>
                <w:rFonts w:ascii="Verdana" w:hAnsi="Verdana" w:cs="Tahoma"/>
                <w:b/>
                <w:color w:val="231F20"/>
                <w:spacing w:val="8"/>
              </w:rPr>
              <w:t xml:space="preserve">Heritage and Collections) </w:t>
            </w:r>
          </w:p>
        </w:tc>
      </w:tr>
      <w:tr w:rsidR="000217F2" w:rsidRPr="00802737" w14:paraId="63FF4189" w14:textId="0A6DF5FA" w:rsidTr="00180467">
        <w:tc>
          <w:tcPr>
            <w:tcW w:w="3652" w:type="dxa"/>
          </w:tcPr>
          <w:p w14:paraId="7D954EDC" w14:textId="77777777" w:rsidR="000217F2" w:rsidRPr="00802737" w:rsidRDefault="000217F2" w:rsidP="00802737">
            <w:pPr>
              <w:spacing w:after="60"/>
              <w:rPr>
                <w:rFonts w:ascii="Verdana" w:hAnsi="Verdana" w:cs="Tahoma"/>
                <w:color w:val="231F20"/>
                <w:spacing w:val="8"/>
              </w:rPr>
            </w:pPr>
            <w:r w:rsidRPr="00802737">
              <w:rPr>
                <w:rFonts w:ascii="Verdana" w:hAnsi="Verdana" w:cs="Tahoma"/>
                <w:color w:val="231F20"/>
                <w:spacing w:val="8"/>
              </w:rPr>
              <w:t>Number of posts:</w:t>
            </w:r>
          </w:p>
        </w:tc>
        <w:tc>
          <w:tcPr>
            <w:tcW w:w="5954" w:type="dxa"/>
          </w:tcPr>
          <w:p w14:paraId="378229A6" w14:textId="0940CCEB" w:rsidR="000217F2" w:rsidRPr="00802737" w:rsidRDefault="00656F86" w:rsidP="00CF510F">
            <w:pPr>
              <w:rPr>
                <w:rFonts w:ascii="Verdana" w:hAnsi="Verdana" w:cs="Tahoma"/>
                <w:b/>
                <w:color w:val="231F20"/>
                <w:spacing w:val="8"/>
              </w:rPr>
            </w:pPr>
            <w:r w:rsidRPr="00802737">
              <w:rPr>
                <w:rFonts w:ascii="Verdana" w:hAnsi="Verdana" w:cs="Tahoma"/>
                <w:b/>
                <w:color w:val="231F20"/>
                <w:spacing w:val="8"/>
              </w:rPr>
              <w:t>4</w:t>
            </w:r>
          </w:p>
        </w:tc>
      </w:tr>
      <w:tr w:rsidR="00802737" w:rsidRPr="00802737" w14:paraId="61A3E63D" w14:textId="17849721" w:rsidTr="00180467">
        <w:tc>
          <w:tcPr>
            <w:tcW w:w="3652" w:type="dxa"/>
          </w:tcPr>
          <w:p w14:paraId="52820919" w14:textId="77777777" w:rsidR="00802737" w:rsidRPr="00802737" w:rsidRDefault="00802737" w:rsidP="00802737">
            <w:pPr>
              <w:spacing w:after="60"/>
              <w:rPr>
                <w:rFonts w:ascii="Verdana" w:hAnsi="Verdana" w:cs="Tahoma"/>
                <w:color w:val="231F20"/>
                <w:spacing w:val="8"/>
              </w:rPr>
            </w:pPr>
            <w:r w:rsidRPr="00802737">
              <w:rPr>
                <w:rFonts w:ascii="Verdana" w:hAnsi="Verdana" w:cs="Tahoma"/>
                <w:color w:val="231F20"/>
                <w:spacing w:val="8"/>
              </w:rPr>
              <w:t>Hours</w:t>
            </w:r>
            <w:r w:rsidRPr="00802737">
              <w:rPr>
                <w:rFonts w:ascii="Verdana" w:hAnsi="Verdana" w:cs="Tahoma"/>
                <w:color w:val="231F20"/>
                <w:spacing w:val="20"/>
              </w:rPr>
              <w:t>:</w:t>
            </w:r>
          </w:p>
        </w:tc>
        <w:tc>
          <w:tcPr>
            <w:tcW w:w="5954" w:type="dxa"/>
          </w:tcPr>
          <w:p w14:paraId="54A68DF3" w14:textId="499B77AF" w:rsidR="00802737" w:rsidRPr="00802737" w:rsidRDefault="00802737" w:rsidP="00802737">
            <w:pPr>
              <w:rPr>
                <w:rFonts w:ascii="Verdana" w:hAnsi="Verdana" w:cs="Tahoma"/>
                <w:b/>
                <w:color w:val="231F20"/>
                <w:spacing w:val="8"/>
              </w:rPr>
            </w:pPr>
            <w:r>
              <w:rPr>
                <w:rFonts w:ascii="Verdana" w:hAnsi="Verdana" w:cs="Tahoma"/>
                <w:b/>
                <w:color w:val="231F20"/>
                <w:spacing w:val="8"/>
              </w:rPr>
              <w:t xml:space="preserve">Full time - </w:t>
            </w:r>
            <w:r w:rsidRPr="00517951">
              <w:rPr>
                <w:rFonts w:ascii="Verdana" w:hAnsi="Verdana" w:cs="Tahoma"/>
                <w:b/>
                <w:color w:val="231F20"/>
                <w:spacing w:val="8"/>
              </w:rPr>
              <w:t>36</w:t>
            </w:r>
            <w:r>
              <w:rPr>
                <w:rFonts w:ascii="Verdana" w:hAnsi="Verdana" w:cs="Tahoma"/>
                <w:b/>
                <w:color w:val="231F20"/>
                <w:spacing w:val="8"/>
              </w:rPr>
              <w:t xml:space="preserve"> hours </w:t>
            </w:r>
          </w:p>
        </w:tc>
      </w:tr>
      <w:tr w:rsidR="00802737" w:rsidRPr="00802737" w14:paraId="79F0F108" w14:textId="14A08FA0" w:rsidTr="00180467">
        <w:tc>
          <w:tcPr>
            <w:tcW w:w="3652" w:type="dxa"/>
          </w:tcPr>
          <w:p w14:paraId="67C48A0D" w14:textId="77777777" w:rsidR="00802737" w:rsidRPr="00802737" w:rsidRDefault="00802737" w:rsidP="00802737">
            <w:pPr>
              <w:spacing w:after="60"/>
              <w:rPr>
                <w:rFonts w:ascii="Verdana" w:hAnsi="Verdana" w:cs="Tahoma"/>
                <w:color w:val="231F20"/>
                <w:spacing w:val="8"/>
              </w:rPr>
            </w:pPr>
            <w:r w:rsidRPr="00802737">
              <w:rPr>
                <w:rFonts w:ascii="Verdana" w:hAnsi="Verdana" w:cs="Tahoma"/>
                <w:color w:val="231F20"/>
                <w:spacing w:val="8"/>
              </w:rPr>
              <w:t xml:space="preserve">Contract type/ duration: </w:t>
            </w:r>
          </w:p>
        </w:tc>
        <w:tc>
          <w:tcPr>
            <w:tcW w:w="5954" w:type="dxa"/>
          </w:tcPr>
          <w:p w14:paraId="6EB2B9A0" w14:textId="7DE86477" w:rsidR="00802737" w:rsidRPr="00802737" w:rsidRDefault="00180467" w:rsidP="00180467">
            <w:pPr>
              <w:jc w:val="both"/>
              <w:rPr>
                <w:rFonts w:ascii="Verdana" w:hAnsi="Verdana" w:cs="Tahoma"/>
                <w:b/>
                <w:color w:val="231F20"/>
                <w:spacing w:val="8"/>
              </w:rPr>
            </w:pPr>
            <w:r w:rsidRPr="002E4DC7">
              <w:rPr>
                <w:rFonts w:ascii="Verdana" w:hAnsi="Verdana" w:cs="Tahoma"/>
                <w:b/>
                <w:color w:val="231F20"/>
                <w:spacing w:val="8"/>
              </w:rPr>
              <w:t xml:space="preserve">Fixed Term </w:t>
            </w:r>
            <w:r w:rsidR="008143D9">
              <w:rPr>
                <w:rFonts w:ascii="Verdana" w:hAnsi="Verdana" w:cs="Tahoma"/>
                <w:b/>
                <w:color w:val="231F20"/>
                <w:spacing w:val="8"/>
              </w:rPr>
              <w:t xml:space="preserve">for 18 months, </w:t>
            </w:r>
            <w:r w:rsidRPr="00A6045E">
              <w:rPr>
                <w:rFonts w:ascii="Verdana" w:hAnsi="Verdana" w:cs="Tahoma"/>
                <w:i/>
                <w:color w:val="231F20"/>
                <w:spacing w:val="8"/>
              </w:rPr>
              <w:t>with the possibility of an extension or permanency</w:t>
            </w:r>
            <w:r>
              <w:rPr>
                <w:rFonts w:ascii="Verdana" w:hAnsi="Verdana" w:cs="Tahoma"/>
                <w:b/>
                <w:color w:val="231F20"/>
                <w:spacing w:val="8"/>
              </w:rPr>
              <w:t xml:space="preserve"> </w:t>
            </w:r>
          </w:p>
        </w:tc>
      </w:tr>
      <w:tr w:rsidR="00802737" w:rsidRPr="00802737" w14:paraId="01052F7B" w14:textId="71A15254" w:rsidTr="00180467">
        <w:tc>
          <w:tcPr>
            <w:tcW w:w="3652" w:type="dxa"/>
          </w:tcPr>
          <w:p w14:paraId="3FCB9AFA" w14:textId="77777777" w:rsidR="00802737" w:rsidRPr="00802737" w:rsidRDefault="00802737" w:rsidP="00802737">
            <w:pPr>
              <w:spacing w:after="60"/>
              <w:rPr>
                <w:rFonts w:ascii="Verdana" w:hAnsi="Verdana" w:cs="Tahoma"/>
                <w:color w:val="231F20"/>
                <w:spacing w:val="2"/>
              </w:rPr>
            </w:pPr>
            <w:r w:rsidRPr="00802737">
              <w:rPr>
                <w:rFonts w:ascii="Verdana" w:hAnsi="Verdana" w:cs="Tahoma"/>
                <w:color w:val="231F20"/>
                <w:spacing w:val="8"/>
              </w:rPr>
              <w:t>Issue date:</w:t>
            </w:r>
          </w:p>
        </w:tc>
        <w:tc>
          <w:tcPr>
            <w:tcW w:w="5954" w:type="dxa"/>
          </w:tcPr>
          <w:p w14:paraId="54E05FAB" w14:textId="7EE8F11A" w:rsidR="00802737" w:rsidRPr="00802737" w:rsidRDefault="008143D9" w:rsidP="00802737">
            <w:pPr>
              <w:rPr>
                <w:rFonts w:ascii="Verdana" w:hAnsi="Verdana" w:cs="Tahoma"/>
                <w:b/>
                <w:color w:val="231F20"/>
                <w:spacing w:val="8"/>
              </w:rPr>
            </w:pPr>
            <w:r>
              <w:rPr>
                <w:rFonts w:ascii="Verdana" w:hAnsi="Verdana" w:cs="Tahoma"/>
                <w:b/>
                <w:color w:val="231F20"/>
                <w:spacing w:val="8"/>
              </w:rPr>
              <w:t xml:space="preserve">2 October </w:t>
            </w:r>
            <w:r w:rsidR="00802737">
              <w:rPr>
                <w:rFonts w:ascii="Verdana" w:hAnsi="Verdana" w:cs="Tahoma"/>
                <w:b/>
                <w:color w:val="231F20"/>
                <w:spacing w:val="8"/>
              </w:rPr>
              <w:t>2018</w:t>
            </w:r>
          </w:p>
        </w:tc>
      </w:tr>
      <w:tr w:rsidR="00802737" w:rsidRPr="00802737" w14:paraId="47D9C48E" w14:textId="3EC30667" w:rsidTr="00180467">
        <w:tc>
          <w:tcPr>
            <w:tcW w:w="3652" w:type="dxa"/>
          </w:tcPr>
          <w:p w14:paraId="3EFB402D" w14:textId="77777777" w:rsidR="00802737" w:rsidRPr="00802737" w:rsidRDefault="00802737" w:rsidP="00802737">
            <w:pPr>
              <w:spacing w:after="60"/>
              <w:rPr>
                <w:rFonts w:ascii="Verdana" w:hAnsi="Verdana" w:cs="Tahoma"/>
                <w:color w:val="231F20"/>
                <w:spacing w:val="8"/>
              </w:rPr>
            </w:pPr>
            <w:r w:rsidRPr="00802737">
              <w:rPr>
                <w:rFonts w:ascii="Verdana" w:hAnsi="Verdana" w:cs="Tahoma"/>
                <w:color w:val="231F20"/>
                <w:spacing w:val="8"/>
              </w:rPr>
              <w:t>Closing date:</w:t>
            </w:r>
          </w:p>
        </w:tc>
        <w:tc>
          <w:tcPr>
            <w:tcW w:w="5954" w:type="dxa"/>
          </w:tcPr>
          <w:p w14:paraId="5AD96ABE" w14:textId="7AE744C0" w:rsidR="00802737" w:rsidRPr="00802737" w:rsidRDefault="008143D9" w:rsidP="00802737">
            <w:pPr>
              <w:rPr>
                <w:rFonts w:ascii="Verdana" w:hAnsi="Verdana" w:cs="Tahoma"/>
                <w:b/>
                <w:color w:val="231F20"/>
                <w:spacing w:val="8"/>
              </w:rPr>
            </w:pPr>
            <w:r>
              <w:rPr>
                <w:rFonts w:ascii="Verdana" w:hAnsi="Verdana" w:cs="Tahoma"/>
                <w:b/>
                <w:color w:val="231F20"/>
                <w:spacing w:val="8"/>
              </w:rPr>
              <w:t>21</w:t>
            </w:r>
            <w:r w:rsidR="00180467">
              <w:rPr>
                <w:rFonts w:ascii="Verdana" w:hAnsi="Verdana" w:cs="Tahoma"/>
                <w:b/>
                <w:color w:val="231F20"/>
                <w:spacing w:val="8"/>
              </w:rPr>
              <w:t xml:space="preserve"> October </w:t>
            </w:r>
            <w:r w:rsidR="00802737">
              <w:rPr>
                <w:rFonts w:ascii="Verdana" w:hAnsi="Verdana" w:cs="Tahoma"/>
                <w:b/>
                <w:color w:val="231F20"/>
                <w:spacing w:val="8"/>
              </w:rPr>
              <w:t>2018</w:t>
            </w:r>
          </w:p>
        </w:tc>
      </w:tr>
    </w:tbl>
    <w:p w14:paraId="61B97F96" w14:textId="77777777" w:rsidR="00BE5746" w:rsidRPr="00180467" w:rsidRDefault="00BE5746">
      <w:pPr>
        <w:spacing w:before="1"/>
        <w:rPr>
          <w:rFonts w:ascii="Verdana" w:hAnsi="Verdana"/>
          <w:sz w:val="16"/>
          <w:szCs w:val="16"/>
        </w:rPr>
      </w:pPr>
    </w:p>
    <w:p w14:paraId="5A6D24CB" w14:textId="77777777" w:rsidR="00BE5746" w:rsidRPr="00180467" w:rsidRDefault="00BE5746">
      <w:pPr>
        <w:spacing w:before="1"/>
        <w:rPr>
          <w:rFonts w:ascii="Verdana" w:hAnsi="Verdana" w:cs="Tahoma"/>
          <w:b/>
          <w:color w:val="231F20"/>
          <w:spacing w:val="7"/>
          <w:sz w:val="12"/>
          <w:szCs w:val="12"/>
        </w:rPr>
      </w:pPr>
    </w:p>
    <w:p w14:paraId="3850E28D" w14:textId="77777777" w:rsidR="00802737" w:rsidRPr="005A4219" w:rsidRDefault="00802737" w:rsidP="00802737">
      <w:pPr>
        <w:spacing w:before="1" w:after="120"/>
        <w:rPr>
          <w:rFonts w:ascii="Verdana" w:hAnsi="Verdana" w:cs="Tahoma"/>
          <w:b/>
          <w:color w:val="231F20"/>
          <w:spacing w:val="22"/>
        </w:rPr>
      </w:pPr>
      <w:r w:rsidRPr="007A49BF">
        <w:rPr>
          <w:rFonts w:ascii="Verdana" w:hAnsi="Verdana" w:cs="Tahoma"/>
          <w:b/>
          <w:color w:val="231F20"/>
          <w:spacing w:val="22"/>
        </w:rPr>
        <w:t>Background and context for the role</w:t>
      </w:r>
    </w:p>
    <w:p w14:paraId="12100960" w14:textId="77777777" w:rsidR="00802737" w:rsidRPr="005A4219" w:rsidRDefault="00802737" w:rsidP="00802737">
      <w:pPr>
        <w:pStyle w:val="TableParagraph"/>
        <w:jc w:val="both"/>
        <w:rPr>
          <w:rFonts w:ascii="Verdana" w:hAnsi="Verdana" w:cstheme="minorHAnsi"/>
        </w:rPr>
      </w:pPr>
      <w:r w:rsidRPr="005A4219">
        <w:rPr>
          <w:rFonts w:ascii="Verdana" w:hAnsi="Verdana" w:cstheme="minorHAnsi"/>
        </w:rPr>
        <w:t xml:space="preserve">Maintaining a thriving parliamentary democracy requires the contribution of a dedicated, politically impartial and diverse workforce who takes pride in supporting the democratic process (circa 2,500 in the House of Commons alone). </w:t>
      </w:r>
    </w:p>
    <w:p w14:paraId="0C446CAA" w14:textId="77777777" w:rsidR="00802737" w:rsidRPr="005A4219" w:rsidRDefault="00802737" w:rsidP="00802737">
      <w:pPr>
        <w:jc w:val="both"/>
        <w:rPr>
          <w:rFonts w:ascii="Verdana" w:hAnsi="Verdana" w:cs="Tahoma"/>
          <w:b/>
          <w:color w:val="231F20"/>
          <w:spacing w:val="7"/>
        </w:rPr>
      </w:pPr>
    </w:p>
    <w:p w14:paraId="38095F7E" w14:textId="77777777" w:rsidR="00802737" w:rsidRPr="005A4219" w:rsidRDefault="00802737" w:rsidP="00802737">
      <w:pPr>
        <w:jc w:val="both"/>
        <w:rPr>
          <w:rFonts w:ascii="Verdana" w:hAnsi="Verdana"/>
          <w:lang w:eastAsia="en-GB"/>
        </w:rPr>
      </w:pPr>
      <w:r w:rsidRPr="005A4219">
        <w:rPr>
          <w:rFonts w:ascii="Verdana" w:hAnsi="Verdana"/>
          <w:lang w:eastAsia="en-GB"/>
        </w:rPr>
        <w:t>Given the poor condition of the fabric and systems of the Palace, the Commissions of the House of Commons and House of Lords resolved in early 2018 that a major programme of restoration and renewal work must be carried out to protect and preserve the legacy of the Palace, ensuring it can continue to serve as home to the UK Parliament in the 21st century and beyond.</w:t>
      </w:r>
    </w:p>
    <w:p w14:paraId="5AA14548" w14:textId="77777777" w:rsidR="00802737" w:rsidRPr="005A4219" w:rsidRDefault="00802737" w:rsidP="00802737">
      <w:pPr>
        <w:jc w:val="both"/>
        <w:rPr>
          <w:rFonts w:ascii="Verdana" w:hAnsi="Verdana"/>
          <w:lang w:eastAsia="en-GB"/>
        </w:rPr>
      </w:pPr>
    </w:p>
    <w:p w14:paraId="77EBB332" w14:textId="77777777" w:rsidR="00802737" w:rsidRPr="005A4219" w:rsidRDefault="00802737" w:rsidP="00802737">
      <w:pPr>
        <w:jc w:val="both"/>
        <w:rPr>
          <w:rFonts w:ascii="Verdana" w:hAnsi="Verdana"/>
          <w:lang w:eastAsia="en-GB"/>
        </w:rPr>
      </w:pPr>
      <w:r w:rsidRPr="005A4219">
        <w:rPr>
          <w:rFonts w:ascii="Verdana" w:hAnsi="Verdana"/>
        </w:rPr>
        <w:t xml:space="preserve">Work has begun to establish a new, two-tier governance model for the programme, similar to that which has been proven to work well on major projects such as the London 2012 Olympics and Crossrail. </w:t>
      </w:r>
      <w:r w:rsidRPr="005A4219">
        <w:rPr>
          <w:rFonts w:ascii="Verdana" w:hAnsi="Verdana"/>
          <w:lang w:eastAsia="en-GB"/>
        </w:rPr>
        <w:t>Within the Restoration and Renewal Programme, there is a Transition team which is examining the potential routes and options for delivering the programme and taking forward the work to establish a Sponsor Body and Delivery Authority</w:t>
      </w:r>
      <w:r>
        <w:rPr>
          <w:rFonts w:ascii="Verdana" w:hAnsi="Verdana"/>
          <w:lang w:eastAsia="en-GB"/>
        </w:rPr>
        <w:t>.</w:t>
      </w:r>
    </w:p>
    <w:p w14:paraId="28466F6A" w14:textId="77777777" w:rsidR="00802737" w:rsidRPr="005A4219" w:rsidRDefault="00802737" w:rsidP="00802737">
      <w:pPr>
        <w:jc w:val="both"/>
        <w:rPr>
          <w:rFonts w:ascii="Verdana" w:hAnsi="Verdana"/>
        </w:rPr>
      </w:pPr>
    </w:p>
    <w:p w14:paraId="0FFB7985" w14:textId="5E7C11FB" w:rsidR="00BE5746" w:rsidRPr="00802737" w:rsidRDefault="00802737" w:rsidP="00802737">
      <w:pPr>
        <w:jc w:val="both"/>
        <w:rPr>
          <w:rFonts w:ascii="Verdana" w:hAnsi="Verdana"/>
        </w:rPr>
      </w:pPr>
      <w:r w:rsidRPr="005A4219">
        <w:rPr>
          <w:rFonts w:ascii="Verdana" w:hAnsi="Verdana"/>
        </w:rPr>
        <w:t>The Sponsor Body will be a stand-alone organisation overseeing the work of the Delivery Authority. It will act as the single client accountable to Parliament, own the budget, business case and scope of the programme. The Delivery Authority will be accountable for delivering the Sponsor Body’s requirements to budget and timescale, and have the management capacity and expertise required for a programme of this scale and complexity.</w:t>
      </w:r>
    </w:p>
    <w:p w14:paraId="569F5534" w14:textId="45C2A3A0" w:rsidR="00802737" w:rsidRDefault="0072164E">
      <w:pPr>
        <w:spacing w:before="1"/>
        <w:rPr>
          <w:rFonts w:ascii="Verdana" w:hAnsi="Verdana" w:cs="Tahoma"/>
          <w:b/>
          <w:color w:val="231F20"/>
          <w:spacing w:val="6"/>
        </w:rPr>
      </w:pPr>
      <w:r w:rsidRPr="00802737">
        <w:rPr>
          <w:rFonts w:ascii="Verdana" w:hAnsi="Verdana" w:cs="Tahoma"/>
          <w:b/>
          <w:color w:val="231F20"/>
          <w:spacing w:val="6"/>
        </w:rPr>
        <w:lastRenderedPageBreak/>
        <w:t xml:space="preserve">Job </w:t>
      </w:r>
      <w:r w:rsidR="00802737">
        <w:rPr>
          <w:rFonts w:ascii="Verdana" w:hAnsi="Verdana" w:cs="Tahoma"/>
          <w:b/>
          <w:color w:val="231F20"/>
          <w:spacing w:val="6"/>
        </w:rPr>
        <w:t>purpose</w:t>
      </w:r>
    </w:p>
    <w:p w14:paraId="14859F7F" w14:textId="77777777" w:rsidR="00802737" w:rsidRPr="00517951" w:rsidRDefault="00802737" w:rsidP="00802737">
      <w:pPr>
        <w:jc w:val="both"/>
        <w:rPr>
          <w:rFonts w:ascii="Verdana" w:hAnsi="Verdana" w:cs="Tahoma"/>
        </w:rPr>
      </w:pPr>
      <w:r w:rsidRPr="00517951">
        <w:rPr>
          <w:rFonts w:ascii="Verdana" w:hAnsi="Verdana" w:cs="Tahoma"/>
        </w:rPr>
        <w:t>In preparation for this work, the Restoration and Renewal Programme is</w:t>
      </w:r>
      <w:r>
        <w:rPr>
          <w:rFonts w:ascii="Verdana" w:hAnsi="Verdana" w:cs="Tahoma"/>
        </w:rPr>
        <w:t xml:space="preserve"> looking to appoint four </w:t>
      </w:r>
      <w:r w:rsidRPr="00517951">
        <w:rPr>
          <w:rFonts w:ascii="Verdana" w:hAnsi="Verdana" w:cs="Tahoma"/>
        </w:rPr>
        <w:t xml:space="preserve">Documentation </w:t>
      </w:r>
      <w:r>
        <w:rPr>
          <w:rFonts w:ascii="Verdana" w:hAnsi="Verdana" w:cs="Tahoma"/>
        </w:rPr>
        <w:t xml:space="preserve">Assistants </w:t>
      </w:r>
      <w:r w:rsidRPr="00517951">
        <w:rPr>
          <w:rFonts w:ascii="Verdana" w:hAnsi="Verdana" w:cs="Tahoma"/>
        </w:rPr>
        <w:t xml:space="preserve">to work with </w:t>
      </w:r>
      <w:r>
        <w:rPr>
          <w:rFonts w:ascii="Verdana" w:hAnsi="Verdana" w:cs="Tahoma"/>
        </w:rPr>
        <w:t xml:space="preserve">the </w:t>
      </w:r>
      <w:r w:rsidRPr="00517951">
        <w:rPr>
          <w:rFonts w:ascii="Verdana" w:hAnsi="Verdana" w:cs="Tahoma"/>
        </w:rPr>
        <w:t>Parliament</w:t>
      </w:r>
      <w:r>
        <w:rPr>
          <w:rFonts w:ascii="Verdana" w:hAnsi="Verdana" w:cs="Tahoma"/>
        </w:rPr>
        <w:t>’s Curator’s Office, to audit</w:t>
      </w:r>
      <w:r w:rsidRPr="00517951">
        <w:rPr>
          <w:rFonts w:ascii="Verdana" w:hAnsi="Verdana" w:cs="Tahoma"/>
        </w:rPr>
        <w:t xml:space="preserve">, update and cleanse collections documentation and the collections database in preparation for potential object movements.    </w:t>
      </w:r>
    </w:p>
    <w:p w14:paraId="39602E21" w14:textId="77777777" w:rsidR="006D06A3" w:rsidRPr="00802737" w:rsidRDefault="006D06A3" w:rsidP="00802737">
      <w:pPr>
        <w:pStyle w:val="Title"/>
        <w:tabs>
          <w:tab w:val="num" w:pos="432"/>
        </w:tabs>
        <w:spacing w:before="40" w:after="80"/>
        <w:jc w:val="both"/>
        <w:rPr>
          <w:rFonts w:ascii="Verdana" w:hAnsi="Verdana" w:cs="Tahoma"/>
          <w:b w:val="0"/>
          <w:sz w:val="22"/>
          <w:szCs w:val="22"/>
        </w:rPr>
      </w:pPr>
    </w:p>
    <w:p w14:paraId="17C1D496" w14:textId="5E1C9FCA" w:rsidR="00802737" w:rsidRPr="00517951" w:rsidRDefault="00802737" w:rsidP="00802737">
      <w:pPr>
        <w:pStyle w:val="Title"/>
        <w:tabs>
          <w:tab w:val="num" w:pos="432"/>
        </w:tabs>
        <w:spacing w:before="40" w:after="80"/>
        <w:jc w:val="both"/>
        <w:rPr>
          <w:rFonts w:ascii="Verdana" w:hAnsi="Verdana" w:cs="Tahoma"/>
          <w:b w:val="0"/>
          <w:sz w:val="22"/>
          <w:szCs w:val="22"/>
        </w:rPr>
      </w:pPr>
      <w:r>
        <w:rPr>
          <w:rFonts w:ascii="Verdana" w:hAnsi="Verdana" w:cs="Tahoma"/>
          <w:b w:val="0"/>
          <w:sz w:val="22"/>
          <w:szCs w:val="22"/>
        </w:rPr>
        <w:t xml:space="preserve">The </w:t>
      </w:r>
      <w:r w:rsidR="006D06A3" w:rsidRPr="00802737">
        <w:rPr>
          <w:rFonts w:ascii="Verdana" w:hAnsi="Verdana" w:cs="Tahoma"/>
          <w:b w:val="0"/>
          <w:sz w:val="22"/>
          <w:szCs w:val="22"/>
        </w:rPr>
        <w:t>Documentation Assistants</w:t>
      </w:r>
      <w:r>
        <w:rPr>
          <w:rFonts w:ascii="Verdana" w:hAnsi="Verdana" w:cs="Tahoma"/>
          <w:b w:val="0"/>
          <w:sz w:val="22"/>
          <w:szCs w:val="22"/>
        </w:rPr>
        <w:t xml:space="preserve"> </w:t>
      </w:r>
      <w:r w:rsidR="006D06A3" w:rsidRPr="00802737">
        <w:rPr>
          <w:rFonts w:ascii="Verdana" w:hAnsi="Verdana" w:cs="Tahoma"/>
          <w:b w:val="0"/>
          <w:sz w:val="22"/>
          <w:szCs w:val="22"/>
        </w:rPr>
        <w:t xml:space="preserve">will play a key role in supporting Parliament’s </w:t>
      </w:r>
      <w:r>
        <w:rPr>
          <w:rFonts w:ascii="Verdana" w:hAnsi="Verdana" w:cs="Tahoma"/>
          <w:b w:val="0"/>
          <w:sz w:val="22"/>
          <w:szCs w:val="22"/>
        </w:rPr>
        <w:t>Heritage C</w:t>
      </w:r>
      <w:r w:rsidR="006D06A3" w:rsidRPr="00802737">
        <w:rPr>
          <w:rFonts w:ascii="Verdana" w:hAnsi="Verdana" w:cs="Tahoma"/>
          <w:b w:val="0"/>
          <w:sz w:val="22"/>
          <w:szCs w:val="22"/>
        </w:rPr>
        <w:t xml:space="preserve">ollections teams </w:t>
      </w:r>
      <w:r>
        <w:rPr>
          <w:rFonts w:ascii="Verdana" w:hAnsi="Verdana" w:cs="Tahoma"/>
          <w:b w:val="0"/>
          <w:sz w:val="22"/>
          <w:szCs w:val="22"/>
        </w:rPr>
        <w:t xml:space="preserve">in </w:t>
      </w:r>
      <w:r w:rsidRPr="00517951">
        <w:rPr>
          <w:rFonts w:ascii="Verdana" w:hAnsi="Verdana" w:cs="Tahoma"/>
          <w:b w:val="0"/>
          <w:sz w:val="22"/>
          <w:szCs w:val="22"/>
        </w:rPr>
        <w:t>their preparation and planning</w:t>
      </w:r>
      <w:r>
        <w:rPr>
          <w:rFonts w:ascii="Verdana" w:hAnsi="Verdana" w:cs="Tahoma"/>
          <w:b w:val="0"/>
          <w:sz w:val="22"/>
          <w:szCs w:val="22"/>
        </w:rPr>
        <w:t xml:space="preserve"> for the Restoration and Renewal programme</w:t>
      </w:r>
      <w:r w:rsidRPr="00517951">
        <w:rPr>
          <w:rFonts w:ascii="Verdana" w:hAnsi="Verdana" w:cs="Tahoma"/>
          <w:b w:val="0"/>
          <w:sz w:val="22"/>
          <w:szCs w:val="22"/>
        </w:rPr>
        <w:t xml:space="preserve">.   </w:t>
      </w:r>
    </w:p>
    <w:p w14:paraId="64552B09" w14:textId="4EE0E715" w:rsidR="00802737" w:rsidRDefault="00802737" w:rsidP="00802737">
      <w:pPr>
        <w:jc w:val="both"/>
        <w:rPr>
          <w:rFonts w:ascii="Verdana" w:hAnsi="Verdana"/>
        </w:rPr>
      </w:pPr>
    </w:p>
    <w:p w14:paraId="3FFC3D85" w14:textId="77777777" w:rsidR="00802737" w:rsidRPr="00CD1628" w:rsidRDefault="00802737" w:rsidP="00802737">
      <w:pPr>
        <w:pStyle w:val="Title"/>
        <w:tabs>
          <w:tab w:val="num" w:pos="432"/>
        </w:tabs>
        <w:spacing w:before="40" w:after="80"/>
        <w:jc w:val="both"/>
        <w:rPr>
          <w:rFonts w:ascii="Verdana" w:hAnsi="Verdana" w:cs="Tahoma"/>
          <w:sz w:val="22"/>
          <w:szCs w:val="22"/>
        </w:rPr>
      </w:pPr>
      <w:r w:rsidRPr="00CD1628">
        <w:rPr>
          <w:rFonts w:ascii="Verdana" w:hAnsi="Verdana" w:cs="Tahoma"/>
          <w:sz w:val="22"/>
          <w:szCs w:val="22"/>
        </w:rPr>
        <w:t>Key accountabilities</w:t>
      </w:r>
    </w:p>
    <w:p w14:paraId="4AD0FF3E" w14:textId="77777777" w:rsidR="00802737" w:rsidRDefault="00802737" w:rsidP="00802737">
      <w:pPr>
        <w:widowControl/>
        <w:tabs>
          <w:tab w:val="left" w:pos="743"/>
        </w:tabs>
        <w:ind w:right="74"/>
        <w:jc w:val="both"/>
        <w:rPr>
          <w:rFonts w:ascii="Verdana" w:hAnsi="Verdana" w:cs="Tahoma"/>
        </w:rPr>
      </w:pPr>
      <w:r>
        <w:rPr>
          <w:rFonts w:ascii="Verdana" w:hAnsi="Verdana" w:cs="Tahoma"/>
        </w:rPr>
        <w:t>The post holder will be accountable for:</w:t>
      </w:r>
    </w:p>
    <w:p w14:paraId="4EDCC4E4" w14:textId="75E766F3" w:rsidR="00802737" w:rsidRDefault="00436530" w:rsidP="00802737">
      <w:pPr>
        <w:pStyle w:val="ListParagraph"/>
        <w:numPr>
          <w:ilvl w:val="0"/>
          <w:numId w:val="2"/>
        </w:numPr>
        <w:jc w:val="both"/>
        <w:rPr>
          <w:rFonts w:ascii="Verdana" w:hAnsi="Verdana" w:cs="Tahoma"/>
        </w:rPr>
      </w:pPr>
      <w:r>
        <w:rPr>
          <w:rFonts w:ascii="Verdana" w:hAnsi="Verdana" w:cs="Tahoma"/>
        </w:rPr>
        <w:t xml:space="preserve">Auditing, updating and cleansing </w:t>
      </w:r>
      <w:r w:rsidR="00802737" w:rsidRPr="00CD1628">
        <w:rPr>
          <w:rFonts w:ascii="Verdana" w:hAnsi="Verdana" w:cs="Tahoma"/>
        </w:rPr>
        <w:t>collections information</w:t>
      </w:r>
      <w:r w:rsidR="00802737">
        <w:rPr>
          <w:rFonts w:ascii="Verdana" w:hAnsi="Verdana" w:cs="Tahoma"/>
        </w:rPr>
        <w:t xml:space="preserve">, and </w:t>
      </w:r>
    </w:p>
    <w:p w14:paraId="067A30BB" w14:textId="5962A944" w:rsidR="00802737" w:rsidRDefault="00436530" w:rsidP="00802737">
      <w:pPr>
        <w:widowControl/>
        <w:numPr>
          <w:ilvl w:val="0"/>
          <w:numId w:val="2"/>
        </w:numPr>
        <w:tabs>
          <w:tab w:val="left" w:pos="743"/>
        </w:tabs>
        <w:ind w:left="714" w:right="74" w:hanging="357"/>
        <w:jc w:val="both"/>
        <w:rPr>
          <w:rFonts w:ascii="Verdana" w:hAnsi="Verdana" w:cs="Tahoma"/>
        </w:rPr>
      </w:pPr>
      <w:r>
        <w:rPr>
          <w:rFonts w:ascii="Verdana" w:hAnsi="Verdana" w:cs="Tahoma"/>
        </w:rPr>
        <w:t>S</w:t>
      </w:r>
      <w:r w:rsidR="00802737">
        <w:rPr>
          <w:rFonts w:ascii="Verdana" w:hAnsi="Verdana" w:cs="Tahoma"/>
        </w:rPr>
        <w:t xml:space="preserve">upporting the </w:t>
      </w:r>
      <w:r w:rsidR="00802737" w:rsidRPr="00CD1628">
        <w:rPr>
          <w:rFonts w:ascii="Verdana" w:hAnsi="Verdana" w:cs="Tahoma"/>
        </w:rPr>
        <w:t>collaboration and innovation across Parliament’s heritage collections</w:t>
      </w:r>
      <w:r w:rsidR="00802737">
        <w:rPr>
          <w:rFonts w:ascii="Verdana" w:hAnsi="Verdana" w:cs="Tahoma"/>
        </w:rPr>
        <w:t>.</w:t>
      </w:r>
    </w:p>
    <w:p w14:paraId="1868FB8B" w14:textId="12A525B7" w:rsidR="00802737" w:rsidRDefault="00802737" w:rsidP="00802737">
      <w:pPr>
        <w:jc w:val="both"/>
        <w:rPr>
          <w:rFonts w:ascii="Verdana" w:hAnsi="Verdana"/>
        </w:rPr>
      </w:pPr>
    </w:p>
    <w:p w14:paraId="0F072FB1" w14:textId="77777777" w:rsidR="00802737" w:rsidRPr="00802737" w:rsidRDefault="00802737" w:rsidP="00802737">
      <w:pPr>
        <w:jc w:val="both"/>
        <w:rPr>
          <w:rFonts w:ascii="Verdana" w:hAnsi="Verdana" w:cs="Tahoma"/>
          <w:b/>
          <w:color w:val="231F20"/>
          <w:spacing w:val="9"/>
        </w:rPr>
      </w:pPr>
      <w:r w:rsidRPr="00802737">
        <w:rPr>
          <w:rFonts w:ascii="Verdana" w:hAnsi="Verdana" w:cs="Tahoma"/>
          <w:b/>
          <w:color w:val="231F20"/>
          <w:spacing w:val="9"/>
        </w:rPr>
        <w:t>Key responsibilities</w:t>
      </w:r>
    </w:p>
    <w:p w14:paraId="21BD4B5B" w14:textId="77777777" w:rsidR="00802737" w:rsidRPr="00802737" w:rsidRDefault="00802737" w:rsidP="00802737">
      <w:pPr>
        <w:spacing w:before="40"/>
        <w:ind w:right="252"/>
        <w:jc w:val="both"/>
        <w:rPr>
          <w:rFonts w:ascii="Verdana" w:hAnsi="Verdana" w:cs="Tahoma"/>
        </w:rPr>
      </w:pPr>
      <w:r w:rsidRPr="00802737">
        <w:rPr>
          <w:rFonts w:ascii="Verdana" w:hAnsi="Verdana" w:cs="Tahoma"/>
          <w:spacing w:val="-3"/>
        </w:rPr>
        <w:t>Work with the Curator’s office and its Parliamentary Art Collection and Historic Collections teams to:</w:t>
      </w:r>
    </w:p>
    <w:p w14:paraId="7600A26B" w14:textId="77777777" w:rsidR="00802737" w:rsidRPr="00802737" w:rsidRDefault="00802737" w:rsidP="00802737">
      <w:pPr>
        <w:widowControl/>
        <w:numPr>
          <w:ilvl w:val="0"/>
          <w:numId w:val="1"/>
        </w:numPr>
        <w:spacing w:before="40"/>
        <w:ind w:right="252"/>
        <w:jc w:val="both"/>
        <w:rPr>
          <w:rFonts w:ascii="Verdana" w:hAnsi="Verdana" w:cs="Tahoma"/>
          <w:color w:val="000000"/>
        </w:rPr>
      </w:pPr>
      <w:r w:rsidRPr="00802737">
        <w:rPr>
          <w:rFonts w:ascii="Verdana" w:hAnsi="Verdana" w:cs="Tahoma"/>
          <w:color w:val="000000"/>
        </w:rPr>
        <w:t>Undertake a rapid inventory to update and resolve any existing documentation issues</w:t>
      </w:r>
    </w:p>
    <w:p w14:paraId="1163E433" w14:textId="77777777" w:rsidR="00802737" w:rsidRPr="00802737" w:rsidRDefault="00802737" w:rsidP="00802737">
      <w:pPr>
        <w:widowControl/>
        <w:numPr>
          <w:ilvl w:val="0"/>
          <w:numId w:val="1"/>
        </w:numPr>
        <w:spacing w:before="40"/>
        <w:ind w:right="252"/>
        <w:jc w:val="both"/>
        <w:rPr>
          <w:rFonts w:ascii="Verdana" w:hAnsi="Verdana" w:cs="Tahoma"/>
          <w:color w:val="000000"/>
        </w:rPr>
      </w:pPr>
      <w:r w:rsidRPr="00802737">
        <w:rPr>
          <w:rFonts w:ascii="Verdana" w:hAnsi="Verdana" w:cs="Tahoma"/>
          <w:color w:val="000000"/>
        </w:rPr>
        <w:t>Enhance catalogue records in the collections database to meet data standards where appropriate</w:t>
      </w:r>
    </w:p>
    <w:p w14:paraId="40363FC9" w14:textId="77777777" w:rsidR="00802737" w:rsidRPr="00802737" w:rsidRDefault="00802737" w:rsidP="00802737">
      <w:pPr>
        <w:widowControl/>
        <w:numPr>
          <w:ilvl w:val="0"/>
          <w:numId w:val="1"/>
        </w:numPr>
        <w:spacing w:before="40"/>
        <w:ind w:right="252"/>
        <w:jc w:val="both"/>
        <w:rPr>
          <w:rFonts w:ascii="Verdana" w:hAnsi="Verdana" w:cs="Tahoma"/>
          <w:color w:val="000000"/>
        </w:rPr>
      </w:pPr>
      <w:r w:rsidRPr="00802737">
        <w:rPr>
          <w:rFonts w:ascii="Verdana" w:hAnsi="Verdana" w:cs="Tahoma"/>
          <w:color w:val="000000"/>
        </w:rPr>
        <w:t xml:space="preserve">Physically review items in the collection across the Parliamentary Estate   </w:t>
      </w:r>
    </w:p>
    <w:p w14:paraId="7C39D1E4" w14:textId="77777777" w:rsidR="00802737" w:rsidRPr="00802737" w:rsidRDefault="00802737" w:rsidP="00802737">
      <w:pPr>
        <w:widowControl/>
        <w:numPr>
          <w:ilvl w:val="0"/>
          <w:numId w:val="1"/>
        </w:numPr>
        <w:spacing w:before="40"/>
        <w:ind w:right="252"/>
        <w:jc w:val="both"/>
        <w:rPr>
          <w:rFonts w:ascii="Verdana" w:hAnsi="Verdana" w:cs="Tahoma"/>
          <w:color w:val="000000"/>
        </w:rPr>
      </w:pPr>
      <w:r w:rsidRPr="00802737">
        <w:rPr>
          <w:rFonts w:ascii="Verdana" w:hAnsi="Verdana" w:cs="Tahoma"/>
          <w:color w:val="000000"/>
        </w:rPr>
        <w:t xml:space="preserve">Identify and resolve any anomalies such as duplicate records or numbering issues.  </w:t>
      </w:r>
    </w:p>
    <w:p w14:paraId="513609CB" w14:textId="77777777" w:rsidR="00802737" w:rsidRPr="00802737" w:rsidRDefault="00802737" w:rsidP="00802737">
      <w:pPr>
        <w:widowControl/>
        <w:numPr>
          <w:ilvl w:val="0"/>
          <w:numId w:val="1"/>
        </w:numPr>
        <w:spacing w:before="40"/>
        <w:ind w:right="252"/>
        <w:jc w:val="both"/>
        <w:rPr>
          <w:rFonts w:ascii="Verdana" w:hAnsi="Verdana" w:cs="Tahoma"/>
          <w:color w:val="000000"/>
        </w:rPr>
      </w:pPr>
      <w:r w:rsidRPr="00802737">
        <w:rPr>
          <w:rFonts w:ascii="Verdana" w:hAnsi="Verdana" w:cs="Tahoma"/>
          <w:color w:val="000000"/>
        </w:rPr>
        <w:t xml:space="preserve">Review supporting collections information and use this to enhance collections records where appropriate and necessary – this may involve consulting hardcopy files. </w:t>
      </w:r>
    </w:p>
    <w:p w14:paraId="2122953A" w14:textId="77777777" w:rsidR="00802737" w:rsidRPr="00802737" w:rsidRDefault="00802737" w:rsidP="00802737">
      <w:pPr>
        <w:widowControl/>
        <w:numPr>
          <w:ilvl w:val="0"/>
          <w:numId w:val="1"/>
        </w:numPr>
        <w:spacing w:before="40"/>
        <w:ind w:right="252"/>
        <w:jc w:val="both"/>
        <w:rPr>
          <w:rFonts w:ascii="Verdana" w:hAnsi="Verdana" w:cs="Tahoma"/>
          <w:color w:val="000000"/>
        </w:rPr>
      </w:pPr>
      <w:r w:rsidRPr="00802737">
        <w:rPr>
          <w:rFonts w:ascii="Verdana" w:hAnsi="Verdana" w:cs="Tahoma"/>
          <w:color w:val="000000"/>
        </w:rPr>
        <w:t>Become familiar with, adhere to and help inform the information management policies and procedures of the Restoration and Renewal Programme team</w:t>
      </w:r>
    </w:p>
    <w:p w14:paraId="46C39BCD" w14:textId="77777777" w:rsidR="00802737" w:rsidRPr="00802737" w:rsidRDefault="00802737" w:rsidP="00802737">
      <w:pPr>
        <w:widowControl/>
        <w:numPr>
          <w:ilvl w:val="0"/>
          <w:numId w:val="1"/>
        </w:numPr>
        <w:spacing w:before="40"/>
        <w:ind w:right="252"/>
        <w:jc w:val="both"/>
        <w:rPr>
          <w:rFonts w:ascii="Verdana" w:hAnsi="Verdana" w:cs="Tahoma"/>
          <w:color w:val="000000"/>
        </w:rPr>
      </w:pPr>
      <w:r w:rsidRPr="00802737">
        <w:rPr>
          <w:rFonts w:ascii="Verdana" w:hAnsi="Verdana" w:cs="Tahoma"/>
          <w:color w:val="000000"/>
        </w:rPr>
        <w:t>Provide updates and reports on progress as and when required</w:t>
      </w:r>
    </w:p>
    <w:p w14:paraId="593CD71F" w14:textId="77777777" w:rsidR="00802737" w:rsidRPr="00802737" w:rsidRDefault="00802737" w:rsidP="00802737">
      <w:pPr>
        <w:tabs>
          <w:tab w:val="num" w:pos="432"/>
          <w:tab w:val="left" w:pos="8892"/>
        </w:tabs>
        <w:spacing w:after="40"/>
        <w:ind w:left="360" w:right="74"/>
        <w:jc w:val="both"/>
        <w:rPr>
          <w:rFonts w:ascii="Verdana" w:hAnsi="Verdana" w:cs="Tahoma"/>
          <w:u w:val="single"/>
        </w:rPr>
      </w:pPr>
    </w:p>
    <w:p w14:paraId="63A77FEF" w14:textId="02853BE2" w:rsidR="00436530" w:rsidRPr="00517951" w:rsidRDefault="00436530" w:rsidP="00436530">
      <w:pPr>
        <w:rPr>
          <w:rFonts w:ascii="Verdana" w:hAnsi="Verdana" w:cs="Tahoma"/>
        </w:rPr>
      </w:pPr>
      <w:r>
        <w:rPr>
          <w:rFonts w:ascii="Verdana" w:hAnsi="Verdana" w:cs="Tahoma"/>
        </w:rPr>
        <w:t xml:space="preserve">Over time, the role may </w:t>
      </w:r>
      <w:r w:rsidRPr="00517951">
        <w:rPr>
          <w:rFonts w:ascii="Verdana" w:hAnsi="Verdana" w:cs="Tahoma"/>
        </w:rPr>
        <w:t xml:space="preserve">develop in line with business need, and </w:t>
      </w:r>
      <w:r>
        <w:rPr>
          <w:rFonts w:ascii="Verdana" w:hAnsi="Verdana" w:cs="Tahoma"/>
        </w:rPr>
        <w:t xml:space="preserve">the post holder will be </w:t>
      </w:r>
      <w:r w:rsidRPr="00517951">
        <w:rPr>
          <w:rFonts w:ascii="Verdana" w:hAnsi="Verdana" w:cs="Tahoma"/>
        </w:rPr>
        <w:t>expected to carry out other reasonable duties as required.</w:t>
      </w:r>
    </w:p>
    <w:p w14:paraId="0B90AED6" w14:textId="77777777" w:rsidR="00802737" w:rsidRPr="00802737" w:rsidRDefault="00802737" w:rsidP="00802737">
      <w:pPr>
        <w:jc w:val="both"/>
        <w:rPr>
          <w:rFonts w:ascii="Verdana" w:hAnsi="Verdana"/>
        </w:rPr>
      </w:pPr>
    </w:p>
    <w:p w14:paraId="5E43E3C5" w14:textId="77777777" w:rsidR="00436530" w:rsidRDefault="00436530" w:rsidP="00436530">
      <w:pPr>
        <w:jc w:val="both"/>
        <w:rPr>
          <w:rFonts w:ascii="Verdana" w:hAnsi="Verdana" w:cs="Tahoma"/>
          <w:b/>
          <w:color w:val="231F20"/>
          <w:spacing w:val="6"/>
        </w:rPr>
      </w:pPr>
      <w:r w:rsidRPr="00517951">
        <w:rPr>
          <w:rFonts w:ascii="Verdana" w:hAnsi="Verdana" w:cs="Tahoma"/>
          <w:b/>
          <w:color w:val="231F20"/>
          <w:spacing w:val="6"/>
        </w:rPr>
        <w:t>Key stakeholder relationships</w:t>
      </w:r>
    </w:p>
    <w:p w14:paraId="6D85EB3C" w14:textId="341FB698" w:rsidR="00436530" w:rsidRPr="000E5839" w:rsidRDefault="00436530" w:rsidP="00436530">
      <w:pPr>
        <w:pStyle w:val="ListParagraph"/>
        <w:numPr>
          <w:ilvl w:val="0"/>
          <w:numId w:val="3"/>
        </w:numPr>
        <w:jc w:val="both"/>
        <w:rPr>
          <w:rFonts w:ascii="Verdana" w:eastAsia="Times New Roman" w:hAnsi="Verdana" w:cs="Tahoma"/>
          <w:lang w:val="en-GB" w:eastAsia="en-GB"/>
        </w:rPr>
      </w:pPr>
      <w:r>
        <w:rPr>
          <w:rFonts w:ascii="Verdana" w:hAnsi="Verdana" w:cs="Tahoma"/>
        </w:rPr>
        <w:t xml:space="preserve">When </w:t>
      </w:r>
      <w:r w:rsidRPr="000E5839">
        <w:rPr>
          <w:rFonts w:ascii="Verdana" w:hAnsi="Verdana" w:cs="Tahoma"/>
        </w:rPr>
        <w:t>undertaking audit</w:t>
      </w:r>
      <w:r>
        <w:rPr>
          <w:rFonts w:ascii="Verdana" w:hAnsi="Verdana" w:cs="Tahoma"/>
        </w:rPr>
        <w:t xml:space="preserve">ing and inventory work the post </w:t>
      </w:r>
      <w:r w:rsidRPr="000E5839">
        <w:rPr>
          <w:rFonts w:ascii="Verdana" w:hAnsi="Verdana" w:cs="Tahoma"/>
        </w:rPr>
        <w:t>holder</w:t>
      </w:r>
      <w:r>
        <w:rPr>
          <w:rFonts w:ascii="Verdana" w:hAnsi="Verdana" w:cs="Tahoma"/>
        </w:rPr>
        <w:t>,</w:t>
      </w:r>
      <w:r w:rsidRPr="000E5839">
        <w:rPr>
          <w:rFonts w:ascii="Verdana" w:hAnsi="Verdana" w:cs="Tahoma"/>
        </w:rPr>
        <w:t xml:space="preserve"> and their team</w:t>
      </w:r>
      <w:r>
        <w:rPr>
          <w:rFonts w:ascii="Verdana" w:hAnsi="Verdana" w:cs="Tahoma"/>
        </w:rPr>
        <w:t>,</w:t>
      </w:r>
      <w:r w:rsidRPr="000E5839">
        <w:rPr>
          <w:rFonts w:ascii="Verdana" w:hAnsi="Verdana" w:cs="Tahoma"/>
        </w:rPr>
        <w:t xml:space="preserve"> will work extremely closely with, and receive guidance from, the Curator’s Office and its Parliamentary Art Collection and Historic Collec</w:t>
      </w:r>
      <w:r>
        <w:rPr>
          <w:rFonts w:ascii="Verdana" w:hAnsi="Verdana" w:cs="Tahoma"/>
        </w:rPr>
        <w:t>tions teams</w:t>
      </w:r>
      <w:r w:rsidRPr="000E5839">
        <w:rPr>
          <w:rFonts w:ascii="Verdana" w:hAnsi="Verdana" w:cs="Tahoma"/>
        </w:rPr>
        <w:t xml:space="preserve"> </w:t>
      </w:r>
    </w:p>
    <w:p w14:paraId="459E4180" w14:textId="77777777" w:rsidR="00436530" w:rsidRPr="000E5839" w:rsidRDefault="00436530" w:rsidP="00436530">
      <w:pPr>
        <w:pStyle w:val="ListParagraph"/>
        <w:numPr>
          <w:ilvl w:val="0"/>
          <w:numId w:val="3"/>
        </w:numPr>
        <w:jc w:val="both"/>
        <w:rPr>
          <w:rFonts w:ascii="Verdana" w:eastAsia="Times New Roman" w:hAnsi="Verdana" w:cs="Tahoma"/>
          <w:lang w:val="en-GB" w:eastAsia="en-GB"/>
        </w:rPr>
      </w:pPr>
      <w:r w:rsidRPr="000E5839">
        <w:rPr>
          <w:rFonts w:ascii="Verdana" w:hAnsi="Verdana" w:cs="Tahoma"/>
        </w:rPr>
        <w:t>The</w:t>
      </w:r>
      <w:r>
        <w:rPr>
          <w:rFonts w:ascii="Verdana" w:hAnsi="Verdana" w:cs="Tahoma"/>
        </w:rPr>
        <w:t xml:space="preserve"> post holder </w:t>
      </w:r>
      <w:r w:rsidRPr="000E5839">
        <w:rPr>
          <w:rFonts w:ascii="Verdana" w:hAnsi="Verdana" w:cs="Tahoma"/>
        </w:rPr>
        <w:t>will also develop close relationships with all of Parliament’s Heritage Collections teams, helping to facilitate and support collaboration an</w:t>
      </w:r>
      <w:r>
        <w:rPr>
          <w:rFonts w:ascii="Verdana" w:hAnsi="Verdana" w:cs="Tahoma"/>
        </w:rPr>
        <w:t>d innovation across these teams</w:t>
      </w:r>
      <w:r w:rsidRPr="000E5839">
        <w:rPr>
          <w:rFonts w:ascii="Verdana" w:hAnsi="Verdana" w:cs="Tahoma"/>
        </w:rPr>
        <w:t xml:space="preserve"> </w:t>
      </w:r>
    </w:p>
    <w:p w14:paraId="588D5E36" w14:textId="26086094" w:rsidR="00BE5746" w:rsidRPr="00436530" w:rsidRDefault="00436530" w:rsidP="00436530">
      <w:pPr>
        <w:pStyle w:val="ListParagraph"/>
        <w:numPr>
          <w:ilvl w:val="0"/>
          <w:numId w:val="3"/>
        </w:numPr>
        <w:jc w:val="both"/>
        <w:rPr>
          <w:rFonts w:ascii="Verdana" w:eastAsia="Times New Roman" w:hAnsi="Verdana" w:cs="Tahoma"/>
          <w:lang w:val="en-GB" w:eastAsia="en-GB"/>
        </w:rPr>
      </w:pPr>
      <w:r w:rsidRPr="000E5839">
        <w:rPr>
          <w:rFonts w:ascii="Verdana" w:hAnsi="Verdana" w:cs="Tahoma"/>
        </w:rPr>
        <w:t>In addition, many of the items cared for by collections teams are in use and the post</w:t>
      </w:r>
      <w:r>
        <w:rPr>
          <w:rFonts w:ascii="Verdana" w:hAnsi="Verdana" w:cs="Tahoma"/>
        </w:rPr>
        <w:t xml:space="preserve"> </w:t>
      </w:r>
      <w:r w:rsidRPr="000E5839">
        <w:rPr>
          <w:rFonts w:ascii="Verdana" w:hAnsi="Verdana" w:cs="Tahoma"/>
        </w:rPr>
        <w:t>holder will be expected to liaise with a diverse range of stakeholders across the Parliamentary Estate and with external contractors</w:t>
      </w:r>
      <w:r>
        <w:rPr>
          <w:rFonts w:ascii="Verdana" w:hAnsi="Verdana" w:cs="Tahoma"/>
        </w:rPr>
        <w:t>,</w:t>
      </w:r>
      <w:r w:rsidRPr="000E5839">
        <w:rPr>
          <w:rFonts w:ascii="Verdana" w:hAnsi="Verdana" w:cs="Tahoma"/>
        </w:rPr>
        <w:t xml:space="preserve"> as required</w:t>
      </w:r>
    </w:p>
    <w:p w14:paraId="42640FBD" w14:textId="0EAF87E4" w:rsidR="00BE5746" w:rsidRPr="00802737" w:rsidRDefault="00455A69">
      <w:pPr>
        <w:rPr>
          <w:rFonts w:ascii="Verdana" w:hAnsi="Verdana" w:cs="Tahoma"/>
          <w:b/>
          <w:color w:val="231F20"/>
          <w:spacing w:val="10"/>
        </w:rPr>
      </w:pPr>
      <w:r w:rsidRPr="00802737">
        <w:rPr>
          <w:rFonts w:ascii="Verdana" w:hAnsi="Verdana" w:cs="Tahoma"/>
          <w:b/>
          <w:color w:val="231F20"/>
          <w:spacing w:val="9"/>
        </w:rPr>
        <w:lastRenderedPageBreak/>
        <w:t xml:space="preserve">Management responsibility </w:t>
      </w:r>
    </w:p>
    <w:p w14:paraId="2B68ED25" w14:textId="324176F1" w:rsidR="00BE5746" w:rsidRPr="00436530" w:rsidRDefault="006D06A3" w:rsidP="00436530">
      <w:pPr>
        <w:pStyle w:val="ListParagraph"/>
        <w:numPr>
          <w:ilvl w:val="0"/>
          <w:numId w:val="4"/>
        </w:numPr>
        <w:rPr>
          <w:rFonts w:ascii="Verdana" w:hAnsi="Verdana"/>
        </w:rPr>
      </w:pPr>
      <w:r w:rsidRPr="00436530">
        <w:rPr>
          <w:rFonts w:ascii="Verdana" w:hAnsi="Verdana"/>
        </w:rPr>
        <w:t>No</w:t>
      </w:r>
      <w:r w:rsidR="00436530">
        <w:rPr>
          <w:rFonts w:ascii="Verdana" w:hAnsi="Verdana"/>
        </w:rPr>
        <w:t>ne</w:t>
      </w:r>
    </w:p>
    <w:p w14:paraId="24F78D06" w14:textId="2095136A" w:rsidR="00436530" w:rsidRDefault="00436530" w:rsidP="00436530">
      <w:pPr>
        <w:rPr>
          <w:rFonts w:ascii="Verdana" w:hAnsi="Verdana" w:cs="Tahoma"/>
          <w:b/>
          <w:color w:val="231F20"/>
          <w:spacing w:val="10"/>
        </w:rPr>
      </w:pPr>
    </w:p>
    <w:p w14:paraId="12167A4A" w14:textId="77777777" w:rsidR="00EA4213" w:rsidRDefault="00EA4213" w:rsidP="00436530">
      <w:pPr>
        <w:rPr>
          <w:rFonts w:ascii="Verdana" w:hAnsi="Verdana" w:cs="Tahoma"/>
          <w:b/>
          <w:color w:val="231F20"/>
          <w:spacing w:val="10"/>
        </w:rPr>
      </w:pPr>
    </w:p>
    <w:p w14:paraId="66141390" w14:textId="3241E4E9" w:rsidR="00436530" w:rsidRPr="00436530" w:rsidRDefault="00436530" w:rsidP="00436530">
      <w:pPr>
        <w:rPr>
          <w:rFonts w:ascii="Verdana" w:hAnsi="Verdana"/>
        </w:rPr>
      </w:pPr>
      <w:r w:rsidRPr="00436530">
        <w:rPr>
          <w:rFonts w:ascii="Verdana" w:hAnsi="Verdana" w:cs="Tahoma"/>
          <w:b/>
          <w:color w:val="231F20"/>
          <w:spacing w:val="8"/>
        </w:rPr>
        <w:t>Qualifications</w:t>
      </w:r>
    </w:p>
    <w:p w14:paraId="3B1983A8" w14:textId="1ACE99EA" w:rsidR="00436530" w:rsidRDefault="00610287" w:rsidP="00436530">
      <w:pPr>
        <w:spacing w:before="36"/>
        <w:jc w:val="both"/>
        <w:rPr>
          <w:rFonts w:ascii="Verdana" w:hAnsi="Verdana" w:cs="Tahoma"/>
          <w:color w:val="231F20"/>
          <w:spacing w:val="10"/>
        </w:rPr>
      </w:pPr>
      <w:r>
        <w:rPr>
          <w:rFonts w:ascii="Verdana" w:hAnsi="Verdana" w:cs="Tahoma"/>
          <w:color w:val="231F20"/>
          <w:spacing w:val="10"/>
        </w:rPr>
        <w:t xml:space="preserve">Essential: </w:t>
      </w:r>
      <w:r w:rsidR="00436530" w:rsidRPr="00436530">
        <w:rPr>
          <w:rFonts w:ascii="Verdana" w:hAnsi="Verdana" w:cs="Tahoma"/>
          <w:color w:val="231F20"/>
          <w:spacing w:val="10"/>
        </w:rPr>
        <w:t>There is no essential qualification for this role.</w:t>
      </w:r>
    </w:p>
    <w:p w14:paraId="4ECDB887" w14:textId="77777777" w:rsidR="00436530" w:rsidRPr="00436530" w:rsidRDefault="00436530" w:rsidP="00436530">
      <w:pPr>
        <w:spacing w:before="36"/>
        <w:jc w:val="both"/>
        <w:rPr>
          <w:rFonts w:ascii="Verdana" w:hAnsi="Verdana" w:cs="Tahoma"/>
          <w:color w:val="231F20"/>
          <w:spacing w:val="10"/>
          <w:sz w:val="12"/>
          <w:szCs w:val="12"/>
        </w:rPr>
      </w:pPr>
    </w:p>
    <w:p w14:paraId="6A276F78" w14:textId="22E4D091" w:rsidR="00436530" w:rsidRDefault="00610287" w:rsidP="00436530">
      <w:pPr>
        <w:spacing w:before="36"/>
        <w:jc w:val="both"/>
        <w:rPr>
          <w:rFonts w:ascii="Verdana" w:hAnsi="Verdana" w:cs="Tahoma"/>
        </w:rPr>
      </w:pPr>
      <w:r>
        <w:rPr>
          <w:rFonts w:ascii="Verdana" w:hAnsi="Verdana" w:cs="Tahoma"/>
          <w:color w:val="231F20"/>
          <w:spacing w:val="10"/>
        </w:rPr>
        <w:t xml:space="preserve">Desirable: </w:t>
      </w:r>
      <w:r w:rsidR="00436530" w:rsidRPr="00436530">
        <w:rPr>
          <w:rFonts w:ascii="Verdana" w:hAnsi="Verdana" w:cs="Tahoma"/>
          <w:color w:val="231F20"/>
          <w:spacing w:val="10"/>
        </w:rPr>
        <w:t>It would be desirable for the post holder to have a degree in a related subject</w:t>
      </w:r>
      <w:r w:rsidR="00436530">
        <w:rPr>
          <w:rFonts w:ascii="Verdana" w:hAnsi="Verdana" w:cs="Tahoma"/>
          <w:color w:val="231F20"/>
          <w:spacing w:val="10"/>
        </w:rPr>
        <w:t xml:space="preserve"> or a </w:t>
      </w:r>
      <w:r w:rsidR="00436530">
        <w:rPr>
          <w:rFonts w:ascii="Verdana" w:hAnsi="Verdana" w:cs="Tahoma"/>
        </w:rPr>
        <w:t>Museum Studies qualification.</w:t>
      </w:r>
    </w:p>
    <w:p w14:paraId="54A4CEC5" w14:textId="02F360E8" w:rsidR="000C23EF" w:rsidRDefault="000C23EF" w:rsidP="009543F2">
      <w:pPr>
        <w:tabs>
          <w:tab w:val="left" w:pos="1530"/>
        </w:tabs>
        <w:rPr>
          <w:rFonts w:ascii="Verdana" w:hAnsi="Verdana" w:cs="Tahoma"/>
        </w:rPr>
      </w:pPr>
    </w:p>
    <w:p w14:paraId="4DD94EEA" w14:textId="77777777" w:rsidR="00610287" w:rsidRPr="00802737" w:rsidRDefault="00610287" w:rsidP="009543F2">
      <w:pPr>
        <w:tabs>
          <w:tab w:val="left" w:pos="1530"/>
        </w:tabs>
        <w:rPr>
          <w:rFonts w:ascii="Verdana" w:hAnsi="Verdana" w:cs="Tahoma"/>
        </w:rPr>
      </w:pPr>
    </w:p>
    <w:tbl>
      <w:tblPr>
        <w:tblW w:w="9469" w:type="dxa"/>
        <w:jc w:val="center"/>
        <w:tblLayout w:type="fixed"/>
        <w:tblCellMar>
          <w:left w:w="0" w:type="dxa"/>
          <w:right w:w="0" w:type="dxa"/>
        </w:tblCellMar>
        <w:tblLook w:val="01E0" w:firstRow="1" w:lastRow="1" w:firstColumn="1" w:lastColumn="1" w:noHBand="0" w:noVBand="0"/>
      </w:tblPr>
      <w:tblGrid>
        <w:gridCol w:w="7450"/>
        <w:gridCol w:w="708"/>
        <w:gridCol w:w="541"/>
        <w:gridCol w:w="770"/>
      </w:tblGrid>
      <w:tr w:rsidR="00820A34" w:rsidRPr="00802737" w14:paraId="3E417E67" w14:textId="77777777" w:rsidTr="00802737">
        <w:trPr>
          <w:trHeight w:val="2390"/>
          <w:jc w:val="center"/>
        </w:trPr>
        <w:tc>
          <w:tcPr>
            <w:tcW w:w="7450" w:type="dxa"/>
            <w:tcBorders>
              <w:top w:val="single" w:sz="8" w:space="0" w:color="231F20"/>
              <w:left w:val="single" w:sz="8" w:space="0" w:color="231F20"/>
              <w:bottom w:val="single" w:sz="8" w:space="0" w:color="231F20"/>
              <w:right w:val="single" w:sz="8" w:space="0" w:color="231F20"/>
            </w:tcBorders>
            <w:shd w:val="clear" w:color="auto" w:fill="E1EBCB"/>
          </w:tcPr>
          <w:p w14:paraId="5FF5769A" w14:textId="2F1F08E4" w:rsidR="00820A34" w:rsidRPr="00802737" w:rsidRDefault="00820A34" w:rsidP="00820A34">
            <w:pPr>
              <w:pStyle w:val="TableParagraph"/>
              <w:spacing w:before="36" w:line="248" w:lineRule="exact"/>
              <w:ind w:left="70"/>
              <w:rPr>
                <w:rFonts w:ascii="Verdana" w:eastAsia="VAG Rounded Std Thin" w:hAnsi="Verdana" w:cs="Tahoma"/>
              </w:rPr>
            </w:pPr>
            <w:r w:rsidRPr="00802737">
              <w:rPr>
                <w:rFonts w:ascii="Verdana" w:hAnsi="Verdana" w:cs="Tahoma"/>
                <w:b/>
                <w:color w:val="231F20"/>
                <w:spacing w:val="8"/>
              </w:rPr>
              <w:t xml:space="preserve">SKILLS </w:t>
            </w:r>
            <w:r w:rsidRPr="00802737">
              <w:rPr>
                <w:rFonts w:ascii="Verdana" w:hAnsi="Verdana" w:cs="Tahoma"/>
                <w:b/>
                <w:color w:val="231F20"/>
                <w:spacing w:val="6"/>
              </w:rPr>
              <w:t>AND</w:t>
            </w:r>
            <w:r w:rsidRPr="00802737">
              <w:rPr>
                <w:rFonts w:ascii="Verdana" w:hAnsi="Verdana" w:cs="Tahoma"/>
                <w:b/>
                <w:color w:val="231F20"/>
                <w:spacing w:val="36"/>
              </w:rPr>
              <w:t xml:space="preserve"> </w:t>
            </w:r>
            <w:r w:rsidRPr="00802737">
              <w:rPr>
                <w:rFonts w:ascii="Verdana" w:hAnsi="Verdana" w:cs="Tahoma"/>
                <w:b/>
                <w:color w:val="231F20"/>
                <w:spacing w:val="10"/>
              </w:rPr>
              <w:t>EXPERIENCE</w:t>
            </w:r>
          </w:p>
          <w:p w14:paraId="6D2FC139" w14:textId="77777777" w:rsidR="00820A34" w:rsidRDefault="00820A34" w:rsidP="00802737">
            <w:pPr>
              <w:pStyle w:val="TableParagraph"/>
              <w:spacing w:line="247" w:lineRule="auto"/>
              <w:ind w:left="70" w:right="357"/>
              <w:rPr>
                <w:rFonts w:ascii="Verdana" w:hAnsi="Verdana" w:cs="Tahoma"/>
                <w:color w:val="231F20"/>
                <w:spacing w:val="8"/>
              </w:rPr>
            </w:pPr>
          </w:p>
          <w:p w14:paraId="1B97D424" w14:textId="77777777" w:rsidR="00802737" w:rsidRDefault="00802737" w:rsidP="00802737">
            <w:pPr>
              <w:pStyle w:val="TableParagraph"/>
              <w:spacing w:line="247" w:lineRule="auto"/>
              <w:ind w:left="70" w:right="357"/>
              <w:rPr>
                <w:rFonts w:ascii="Verdana" w:hAnsi="Verdana" w:cs="Tahoma"/>
                <w:color w:val="231F20"/>
                <w:spacing w:val="8"/>
              </w:rPr>
            </w:pPr>
          </w:p>
          <w:p w14:paraId="0FEF8EE3" w14:textId="77777777" w:rsidR="00802737" w:rsidRDefault="00802737" w:rsidP="00802737">
            <w:pPr>
              <w:pStyle w:val="TableParagraph"/>
              <w:spacing w:line="247" w:lineRule="auto"/>
              <w:ind w:left="70" w:right="357"/>
              <w:rPr>
                <w:rFonts w:ascii="Verdana" w:hAnsi="Verdana" w:cs="Tahoma"/>
                <w:color w:val="231F20"/>
                <w:spacing w:val="8"/>
              </w:rPr>
            </w:pPr>
          </w:p>
          <w:p w14:paraId="3D92ED74" w14:textId="77777777" w:rsidR="00802737" w:rsidRDefault="00802737" w:rsidP="00802737">
            <w:pPr>
              <w:pStyle w:val="TableParagraph"/>
              <w:spacing w:line="247" w:lineRule="auto"/>
              <w:ind w:left="70" w:right="357"/>
              <w:rPr>
                <w:rFonts w:ascii="Verdana" w:hAnsi="Verdana" w:cs="Tahoma"/>
                <w:color w:val="231F20"/>
                <w:spacing w:val="8"/>
              </w:rPr>
            </w:pPr>
          </w:p>
          <w:p w14:paraId="14DAC327" w14:textId="77777777" w:rsidR="00802737" w:rsidRDefault="00802737" w:rsidP="00802737">
            <w:pPr>
              <w:pStyle w:val="TableParagraph"/>
              <w:spacing w:line="247" w:lineRule="auto"/>
              <w:ind w:left="70" w:right="357"/>
              <w:rPr>
                <w:rFonts w:ascii="Verdana" w:hAnsi="Verdana" w:cs="Tahoma"/>
                <w:color w:val="231F20"/>
                <w:spacing w:val="8"/>
              </w:rPr>
            </w:pPr>
          </w:p>
          <w:p w14:paraId="134082F5" w14:textId="77777777" w:rsidR="00802737" w:rsidRDefault="00802737" w:rsidP="00802737">
            <w:pPr>
              <w:pStyle w:val="TableParagraph"/>
              <w:spacing w:line="247" w:lineRule="auto"/>
              <w:ind w:left="70" w:right="357"/>
              <w:rPr>
                <w:rFonts w:ascii="Verdana" w:hAnsi="Verdana" w:cs="Tahoma"/>
                <w:color w:val="231F20"/>
                <w:spacing w:val="8"/>
              </w:rPr>
            </w:pPr>
          </w:p>
          <w:p w14:paraId="2CD9BC81" w14:textId="277D76BA" w:rsidR="00802737" w:rsidRPr="00802737" w:rsidRDefault="00802737" w:rsidP="00802737">
            <w:pPr>
              <w:pStyle w:val="TableParagraph"/>
              <w:spacing w:line="247" w:lineRule="auto"/>
              <w:ind w:left="70" w:right="357"/>
              <w:rPr>
                <w:rFonts w:ascii="Verdana" w:eastAsia="Frutiger LT Std 45 Light" w:hAnsi="Verdana" w:cs="Tahoma"/>
              </w:rPr>
            </w:pPr>
          </w:p>
        </w:tc>
        <w:tc>
          <w:tcPr>
            <w:tcW w:w="708" w:type="dxa"/>
            <w:tcBorders>
              <w:top w:val="single" w:sz="8" w:space="0" w:color="231F20"/>
              <w:left w:val="single" w:sz="8" w:space="0" w:color="231F20"/>
              <w:bottom w:val="single" w:sz="8" w:space="0" w:color="231F20"/>
              <w:right w:val="single" w:sz="8" w:space="0" w:color="231F20"/>
            </w:tcBorders>
            <w:textDirection w:val="tbRl"/>
          </w:tcPr>
          <w:p w14:paraId="75DAAF2A" w14:textId="3595ECEB" w:rsidR="00820A34" w:rsidRPr="00802737" w:rsidRDefault="00820A34" w:rsidP="00802737">
            <w:pPr>
              <w:pStyle w:val="TableParagraph"/>
              <w:ind w:left="113"/>
              <w:rPr>
                <w:rFonts w:ascii="Verdana" w:eastAsia="VAG Rounded Std Thin" w:hAnsi="Verdana" w:cs="Tahoma"/>
              </w:rPr>
            </w:pPr>
            <w:r w:rsidRPr="00802737">
              <w:rPr>
                <w:rFonts w:ascii="Verdana" w:hAnsi="Verdana" w:cs="Tahoma"/>
                <w:b/>
                <w:color w:val="231F20"/>
                <w:spacing w:val="7"/>
              </w:rPr>
              <w:t>APPLICATION</w:t>
            </w:r>
            <w:r w:rsidRPr="00802737">
              <w:rPr>
                <w:rFonts w:ascii="Verdana" w:hAnsi="Verdana" w:cs="Tahoma"/>
                <w:b/>
                <w:color w:val="231F20"/>
                <w:spacing w:val="24"/>
              </w:rPr>
              <w:t xml:space="preserve"> </w:t>
            </w:r>
            <w:r w:rsidRPr="00802737">
              <w:rPr>
                <w:rFonts w:ascii="Verdana" w:hAnsi="Verdana" w:cs="Tahoma"/>
                <w:b/>
                <w:color w:val="231F20"/>
                <w:spacing w:val="10"/>
              </w:rPr>
              <w:t>FORM</w:t>
            </w:r>
          </w:p>
        </w:tc>
        <w:tc>
          <w:tcPr>
            <w:tcW w:w="541" w:type="dxa"/>
            <w:tcBorders>
              <w:top w:val="single" w:sz="8" w:space="0" w:color="231F20"/>
              <w:left w:val="single" w:sz="8" w:space="0" w:color="231F20"/>
              <w:bottom w:val="single" w:sz="8" w:space="0" w:color="231F20"/>
              <w:right w:val="single" w:sz="8" w:space="0" w:color="231F20"/>
            </w:tcBorders>
            <w:textDirection w:val="tbRl"/>
          </w:tcPr>
          <w:p w14:paraId="5B5164CD" w14:textId="7C7F2AB2" w:rsidR="00820A34" w:rsidRPr="00802737" w:rsidRDefault="00820A34" w:rsidP="00802737">
            <w:pPr>
              <w:pStyle w:val="TableParagraph"/>
              <w:ind w:left="113"/>
              <w:rPr>
                <w:rFonts w:ascii="Verdana" w:eastAsia="VAG Rounded Std Thin" w:hAnsi="Verdana" w:cs="Tahoma"/>
              </w:rPr>
            </w:pPr>
            <w:r w:rsidRPr="00802737">
              <w:rPr>
                <w:rFonts w:ascii="Verdana" w:hAnsi="Verdana" w:cs="Tahoma"/>
                <w:b/>
                <w:color w:val="231F20"/>
                <w:spacing w:val="8"/>
                <w:sz w:val="20"/>
                <w:szCs w:val="20"/>
              </w:rPr>
              <w:t>TEST/</w:t>
            </w:r>
            <w:r w:rsidRPr="00802737">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5C94FFDC" w14:textId="77777777" w:rsidR="00820A34" w:rsidRPr="00802737" w:rsidRDefault="00820A34" w:rsidP="00820A34">
            <w:pPr>
              <w:pStyle w:val="TableParagraph"/>
              <w:spacing w:before="6"/>
              <w:rPr>
                <w:rFonts w:ascii="Verdana" w:eastAsia="Times New Roman" w:hAnsi="Verdana" w:cs="Tahoma"/>
              </w:rPr>
            </w:pPr>
          </w:p>
          <w:p w14:paraId="5B2890A2" w14:textId="77777777" w:rsidR="00820A34" w:rsidRPr="00802737" w:rsidRDefault="00820A34" w:rsidP="00820A34">
            <w:pPr>
              <w:pStyle w:val="TableParagraph"/>
              <w:ind w:left="298"/>
              <w:rPr>
                <w:rFonts w:ascii="Verdana" w:eastAsia="VAG Rounded Std Thin" w:hAnsi="Verdana" w:cs="Tahoma"/>
              </w:rPr>
            </w:pPr>
            <w:r w:rsidRPr="00802737">
              <w:rPr>
                <w:rFonts w:ascii="Verdana" w:hAnsi="Verdana" w:cs="Tahoma"/>
                <w:b/>
                <w:color w:val="231F20"/>
                <w:spacing w:val="9"/>
              </w:rPr>
              <w:t>INTERVIEW</w:t>
            </w:r>
          </w:p>
        </w:tc>
      </w:tr>
      <w:tr w:rsidR="00CF510F" w:rsidRPr="00802737" w14:paraId="56787DF9" w14:textId="77777777" w:rsidTr="00802737">
        <w:trPr>
          <w:jc w:val="center"/>
        </w:trPr>
        <w:tc>
          <w:tcPr>
            <w:tcW w:w="7450" w:type="dxa"/>
            <w:tcBorders>
              <w:top w:val="single" w:sz="8" w:space="0" w:color="231F20"/>
              <w:left w:val="single" w:sz="8" w:space="0" w:color="231F20"/>
              <w:bottom w:val="single" w:sz="8" w:space="0" w:color="231F20"/>
              <w:right w:val="single" w:sz="8" w:space="0" w:color="231F20"/>
            </w:tcBorders>
          </w:tcPr>
          <w:p w14:paraId="0FFB3565" w14:textId="333C2B53" w:rsidR="00802737" w:rsidRPr="00517951" w:rsidRDefault="00802737" w:rsidP="005421D4">
            <w:pPr>
              <w:rPr>
                <w:rFonts w:ascii="Verdana" w:hAnsi="Verdana" w:cs="Tahoma"/>
              </w:rPr>
            </w:pPr>
            <w:r w:rsidRPr="00517951">
              <w:rPr>
                <w:rFonts w:ascii="Verdana" w:hAnsi="Verdana" w:cs="Tahoma"/>
                <w:b/>
                <w:color w:val="231F20"/>
                <w:spacing w:val="8"/>
              </w:rPr>
              <w:t>CRITERION</w:t>
            </w:r>
            <w:r w:rsidRPr="00517951">
              <w:rPr>
                <w:rFonts w:ascii="Verdana" w:hAnsi="Verdana"/>
                <w:b/>
              </w:rPr>
              <w:t> 1</w:t>
            </w:r>
          </w:p>
          <w:p w14:paraId="6D173F5D" w14:textId="77777777" w:rsidR="005421D4" w:rsidRDefault="00CF510F" w:rsidP="005421D4">
            <w:pPr>
              <w:pStyle w:val="TableParagraph"/>
              <w:tabs>
                <w:tab w:val="left" w:pos="447"/>
              </w:tabs>
              <w:jc w:val="both"/>
              <w:rPr>
                <w:rFonts w:ascii="Verdana" w:hAnsi="Verdana" w:cs="Tahoma"/>
              </w:rPr>
            </w:pPr>
            <w:r w:rsidRPr="00802737">
              <w:rPr>
                <w:rFonts w:ascii="Verdana" w:hAnsi="Verdana" w:cs="Tahoma"/>
              </w:rPr>
              <w:t xml:space="preserve">Demonstrable experience of using and updating collections management systems/ </w:t>
            </w:r>
            <w:r w:rsidR="00802737">
              <w:rPr>
                <w:rFonts w:ascii="Verdana" w:hAnsi="Verdana" w:cs="Tahoma"/>
              </w:rPr>
              <w:t>databases</w:t>
            </w:r>
            <w:r w:rsidR="005421D4">
              <w:rPr>
                <w:rFonts w:ascii="Verdana" w:hAnsi="Verdana" w:cs="Tahoma"/>
              </w:rPr>
              <w:t xml:space="preserve">, </w:t>
            </w:r>
            <w:r w:rsidR="005421D4" w:rsidRPr="00802737">
              <w:rPr>
                <w:rFonts w:ascii="Verdana" w:hAnsi="Verdana" w:cs="Tahoma"/>
              </w:rPr>
              <w:t xml:space="preserve">attention to detail, </w:t>
            </w:r>
            <w:r w:rsidR="005421D4">
              <w:rPr>
                <w:rFonts w:ascii="Verdana" w:hAnsi="Verdana" w:cs="Tahoma"/>
              </w:rPr>
              <w:t xml:space="preserve">good </w:t>
            </w:r>
            <w:r w:rsidR="005421D4" w:rsidRPr="00802737">
              <w:rPr>
                <w:rFonts w:ascii="Verdana" w:hAnsi="Verdana" w:cs="Tahoma"/>
              </w:rPr>
              <w:t>research skills and written</w:t>
            </w:r>
            <w:r w:rsidR="005421D4">
              <w:rPr>
                <w:rFonts w:ascii="Verdana" w:hAnsi="Verdana" w:cs="Tahoma"/>
              </w:rPr>
              <w:t xml:space="preserve"> communication</w:t>
            </w:r>
          </w:p>
          <w:p w14:paraId="64CD66D6" w14:textId="700E3BC1" w:rsidR="005421D4" w:rsidRPr="00802737" w:rsidRDefault="005421D4" w:rsidP="005421D4">
            <w:pPr>
              <w:pStyle w:val="TableParagraph"/>
              <w:tabs>
                <w:tab w:val="left" w:pos="447"/>
              </w:tabs>
              <w:jc w:val="both"/>
              <w:rPr>
                <w:rFonts w:ascii="Verdana" w:hAnsi="Verdana" w:cs="Tahoma"/>
              </w:rPr>
            </w:pPr>
          </w:p>
        </w:tc>
        <w:tc>
          <w:tcPr>
            <w:tcW w:w="708" w:type="dxa"/>
            <w:tcBorders>
              <w:top w:val="single" w:sz="8" w:space="0" w:color="231F20"/>
              <w:left w:val="single" w:sz="8" w:space="0" w:color="231F20"/>
              <w:bottom w:val="single" w:sz="8" w:space="0" w:color="231F20"/>
              <w:right w:val="single" w:sz="8" w:space="0" w:color="231F20"/>
            </w:tcBorders>
          </w:tcPr>
          <w:p w14:paraId="36EF0C2A" w14:textId="77777777" w:rsidR="00CF510F" w:rsidRPr="00802737" w:rsidRDefault="00CF510F" w:rsidP="00CF510F">
            <w:pPr>
              <w:pStyle w:val="TableParagraph"/>
              <w:spacing w:line="289" w:lineRule="exact"/>
              <w:rPr>
                <w:rFonts w:ascii="Verdana" w:eastAsia="Times New Roman" w:hAnsi="Verdana" w:cs="Tahoma"/>
              </w:rPr>
            </w:pPr>
          </w:p>
          <w:p w14:paraId="0BB27ABB" w14:textId="003FF97A" w:rsidR="00CF510F" w:rsidRPr="00802737" w:rsidRDefault="00CF510F" w:rsidP="00CF510F">
            <w:pPr>
              <w:pStyle w:val="TableParagraph"/>
              <w:spacing w:line="289" w:lineRule="exact"/>
              <w:rPr>
                <w:rFonts w:ascii="Verdana" w:eastAsia="Times New Roman" w:hAnsi="Verdana" w:cs="Tahoma"/>
              </w:rPr>
            </w:pPr>
            <w:r w:rsidRPr="00802737">
              <w:rPr>
                <w:rFonts w:ascii="Verdana" w:eastAsia="Times New Roman" w:hAnsi="Verdana" w:cs="Tahoma"/>
              </w:rPr>
              <w:t xml:space="preserve">    </w:t>
            </w:r>
            <w:r w:rsidRPr="00802737">
              <w:rPr>
                <w:rFonts w:ascii="Verdana" w:eastAsia="Times New Roman" w:hAnsi="Verdana" w:cs="Tahoma"/>
              </w:rPr>
              <w:object w:dxaOrig="225" w:dyaOrig="225" w14:anchorId="593777B4">
                <v:shape id="_x0000_i1061" type="#_x0000_t75" style="width:15.5pt;height:18pt" o:ole="">
                  <v:imagedata r:id="rId12" o:title=""/>
                </v:shape>
                <w:control r:id="rId13" w:name="CheckBox19" w:shapeid="_x0000_i1061"/>
              </w:object>
            </w:r>
          </w:p>
        </w:tc>
        <w:tc>
          <w:tcPr>
            <w:tcW w:w="541" w:type="dxa"/>
            <w:tcBorders>
              <w:top w:val="single" w:sz="8" w:space="0" w:color="231F20"/>
              <w:left w:val="single" w:sz="8" w:space="0" w:color="231F20"/>
              <w:bottom w:val="single" w:sz="8" w:space="0" w:color="231F20"/>
              <w:right w:val="single" w:sz="8" w:space="0" w:color="231F20"/>
            </w:tcBorders>
          </w:tcPr>
          <w:p w14:paraId="591B18BF" w14:textId="77777777" w:rsidR="00CF510F" w:rsidRPr="00802737" w:rsidRDefault="00CF510F" w:rsidP="00CF510F">
            <w:pPr>
              <w:pStyle w:val="TableParagraph"/>
              <w:spacing w:line="289" w:lineRule="exact"/>
              <w:rPr>
                <w:rFonts w:ascii="Verdana" w:eastAsia="Times New Roman" w:hAnsi="Verdana" w:cs="Tahoma"/>
              </w:rPr>
            </w:pPr>
          </w:p>
          <w:p w14:paraId="7F9135CB" w14:textId="5FAE44CE" w:rsidR="00CF510F" w:rsidRPr="00802737" w:rsidRDefault="00CF510F" w:rsidP="00CF510F">
            <w:pPr>
              <w:pStyle w:val="TableParagraph"/>
              <w:spacing w:line="289" w:lineRule="exact"/>
              <w:rPr>
                <w:rFonts w:ascii="Verdana" w:eastAsia="Times New Roman" w:hAnsi="Verdana" w:cs="Tahoma"/>
              </w:rPr>
            </w:pPr>
            <w:r w:rsidRPr="00802737">
              <w:rPr>
                <w:rFonts w:ascii="Verdana" w:eastAsia="Times New Roman" w:hAnsi="Verdana" w:cs="Tahoma"/>
              </w:rPr>
              <w:t xml:space="preserve">  </w:t>
            </w:r>
            <w:r w:rsidRPr="00802737">
              <w:rPr>
                <w:rFonts w:ascii="Verdana" w:eastAsia="Times New Roman" w:hAnsi="Verdana" w:cs="Tahoma"/>
              </w:rPr>
              <w:object w:dxaOrig="225" w:dyaOrig="225" w14:anchorId="3FF81473">
                <v:shape id="_x0000_i1063" type="#_x0000_t75" style="width:15.5pt;height:18pt" o:ole="">
                  <v:imagedata r:id="rId14" o:title=""/>
                </v:shape>
                <w:control r:id="rId15" w:name="CheckBox18" w:shapeid="_x0000_i1063"/>
              </w:object>
            </w:r>
          </w:p>
        </w:tc>
        <w:tc>
          <w:tcPr>
            <w:tcW w:w="770" w:type="dxa"/>
            <w:tcBorders>
              <w:top w:val="single" w:sz="8" w:space="0" w:color="231F20"/>
              <w:left w:val="single" w:sz="8" w:space="0" w:color="231F20"/>
              <w:bottom w:val="single" w:sz="8" w:space="0" w:color="231F20"/>
              <w:right w:val="single" w:sz="8" w:space="0" w:color="231F20"/>
            </w:tcBorders>
          </w:tcPr>
          <w:p w14:paraId="00C9A7DC" w14:textId="77777777" w:rsidR="00CF510F" w:rsidRPr="00802737" w:rsidRDefault="00CF510F" w:rsidP="00CF510F">
            <w:pPr>
              <w:pStyle w:val="TableParagraph"/>
              <w:spacing w:line="289" w:lineRule="exact"/>
              <w:rPr>
                <w:rFonts w:ascii="Verdana" w:eastAsia="Times New Roman" w:hAnsi="Verdana" w:cs="Tahoma"/>
              </w:rPr>
            </w:pPr>
          </w:p>
          <w:p w14:paraId="533940D1" w14:textId="45ADCD14" w:rsidR="00CF510F" w:rsidRPr="00802737" w:rsidRDefault="00CF510F" w:rsidP="00CF510F">
            <w:pPr>
              <w:pStyle w:val="TableParagraph"/>
              <w:spacing w:line="289" w:lineRule="exact"/>
              <w:rPr>
                <w:rFonts w:ascii="Verdana" w:eastAsia="Times New Roman" w:hAnsi="Verdana" w:cs="Tahoma"/>
              </w:rPr>
            </w:pPr>
            <w:r w:rsidRPr="00802737">
              <w:rPr>
                <w:rFonts w:ascii="Verdana" w:eastAsia="Times New Roman" w:hAnsi="Verdana" w:cs="Tahoma"/>
              </w:rPr>
              <w:t xml:space="preserve">    </w:t>
            </w:r>
            <w:r w:rsidRPr="00802737">
              <w:rPr>
                <w:rFonts w:ascii="Verdana" w:eastAsia="Times New Roman" w:hAnsi="Verdana" w:cs="Tahoma"/>
              </w:rPr>
              <w:object w:dxaOrig="225" w:dyaOrig="225" w14:anchorId="2B35545F">
                <v:shape id="_x0000_i1065" type="#_x0000_t75" style="width:15.5pt;height:18pt" o:ole="">
                  <v:imagedata r:id="rId12" o:title=""/>
                </v:shape>
                <w:control r:id="rId16" w:name="CheckBox1" w:shapeid="_x0000_i1065"/>
              </w:object>
            </w:r>
          </w:p>
        </w:tc>
      </w:tr>
      <w:tr w:rsidR="00CF510F" w:rsidRPr="00802737" w14:paraId="5ECD3B75" w14:textId="77777777" w:rsidTr="00802737">
        <w:trPr>
          <w:jc w:val="center"/>
        </w:trPr>
        <w:tc>
          <w:tcPr>
            <w:tcW w:w="7450" w:type="dxa"/>
            <w:tcBorders>
              <w:top w:val="single" w:sz="8" w:space="0" w:color="231F20"/>
              <w:left w:val="single" w:sz="8" w:space="0" w:color="231F20"/>
              <w:bottom w:val="single" w:sz="8" w:space="0" w:color="231F20"/>
              <w:right w:val="single" w:sz="8" w:space="0" w:color="231F20"/>
            </w:tcBorders>
          </w:tcPr>
          <w:p w14:paraId="56BE9803" w14:textId="68DA86A6" w:rsidR="00802737" w:rsidRPr="00517951" w:rsidRDefault="00802737" w:rsidP="005421D4">
            <w:pPr>
              <w:pStyle w:val="TableParagraph"/>
              <w:jc w:val="both"/>
              <w:rPr>
                <w:rFonts w:ascii="Verdana" w:hAnsi="Verdana"/>
                <w:b/>
              </w:rPr>
            </w:pPr>
            <w:r w:rsidRPr="00517951">
              <w:rPr>
                <w:rFonts w:ascii="Verdana" w:hAnsi="Verdana" w:cs="Tahoma"/>
                <w:b/>
                <w:color w:val="231F20"/>
                <w:spacing w:val="8"/>
              </w:rPr>
              <w:t>CRITERION</w:t>
            </w:r>
            <w:r w:rsidRPr="00517951">
              <w:rPr>
                <w:rFonts w:ascii="Verdana" w:hAnsi="Verdana"/>
                <w:b/>
              </w:rPr>
              <w:t> 2</w:t>
            </w:r>
          </w:p>
          <w:p w14:paraId="74574701" w14:textId="3ABA0107" w:rsidR="00802737" w:rsidRDefault="00CF510F" w:rsidP="005421D4">
            <w:pPr>
              <w:pStyle w:val="TableParagraph"/>
              <w:jc w:val="both"/>
              <w:rPr>
                <w:rFonts w:ascii="Verdana" w:hAnsi="Verdana" w:cs="Tahoma"/>
              </w:rPr>
            </w:pPr>
            <w:r w:rsidRPr="00802737">
              <w:rPr>
                <w:rFonts w:ascii="Verdana" w:hAnsi="Verdana" w:cs="Tahoma"/>
              </w:rPr>
              <w:t>Good understanding of museum documentation poli</w:t>
            </w:r>
            <w:r w:rsidR="008143D9">
              <w:rPr>
                <w:rFonts w:ascii="Verdana" w:hAnsi="Verdana" w:cs="Tahoma"/>
              </w:rPr>
              <w:t>cies and standards (Spectrum) and</w:t>
            </w:r>
            <w:r w:rsidRPr="00802737">
              <w:rPr>
                <w:rFonts w:ascii="Verdana" w:hAnsi="Verdana" w:cs="Tahoma"/>
              </w:rPr>
              <w:t xml:space="preserve"> passionat</w:t>
            </w:r>
            <w:r w:rsidR="00802737">
              <w:rPr>
                <w:rFonts w:ascii="Verdana" w:hAnsi="Verdana" w:cs="Tahoma"/>
              </w:rPr>
              <w:t>e about improving data quality</w:t>
            </w:r>
          </w:p>
          <w:p w14:paraId="26C9E0F9" w14:textId="6FADA9C8" w:rsidR="005421D4" w:rsidRPr="00802737" w:rsidRDefault="005421D4" w:rsidP="005421D4">
            <w:pPr>
              <w:pStyle w:val="TableParagraph"/>
              <w:jc w:val="both"/>
              <w:rPr>
                <w:rFonts w:ascii="Verdana" w:hAnsi="Verdana" w:cs="Tahoma"/>
              </w:rPr>
            </w:pPr>
          </w:p>
        </w:tc>
        <w:tc>
          <w:tcPr>
            <w:tcW w:w="708" w:type="dxa"/>
            <w:tcBorders>
              <w:top w:val="single" w:sz="8" w:space="0" w:color="231F20"/>
              <w:left w:val="single" w:sz="8" w:space="0" w:color="231F20"/>
              <w:bottom w:val="single" w:sz="8" w:space="0" w:color="231F20"/>
              <w:right w:val="single" w:sz="8" w:space="0" w:color="231F20"/>
            </w:tcBorders>
          </w:tcPr>
          <w:p w14:paraId="29C88368" w14:textId="77777777" w:rsidR="00CF510F" w:rsidRPr="00802737" w:rsidRDefault="00CF510F" w:rsidP="00CF510F">
            <w:pPr>
              <w:rPr>
                <w:rFonts w:ascii="Verdana" w:eastAsia="Times New Roman" w:hAnsi="Verdana" w:cs="Tahoma"/>
              </w:rPr>
            </w:pPr>
            <w:r w:rsidRPr="00802737">
              <w:rPr>
                <w:rFonts w:ascii="Verdana" w:eastAsia="Times New Roman" w:hAnsi="Verdana" w:cs="Tahoma"/>
              </w:rPr>
              <w:t xml:space="preserve">    </w:t>
            </w:r>
          </w:p>
          <w:p w14:paraId="0C65E32F" w14:textId="39ADE639" w:rsidR="00CF510F" w:rsidRPr="00802737" w:rsidRDefault="00CF510F" w:rsidP="00CF510F">
            <w:pPr>
              <w:rPr>
                <w:rFonts w:ascii="Verdana" w:hAnsi="Verdana"/>
              </w:rPr>
            </w:pPr>
            <w:r w:rsidRPr="00802737">
              <w:rPr>
                <w:rFonts w:ascii="Verdana" w:eastAsia="Times New Roman" w:hAnsi="Verdana" w:cs="Tahoma"/>
              </w:rPr>
              <w:t xml:space="preserve">    </w:t>
            </w:r>
            <w:r w:rsidRPr="00802737">
              <w:rPr>
                <w:rFonts w:ascii="Verdana" w:eastAsia="Times New Roman" w:hAnsi="Verdana" w:cs="Tahoma"/>
              </w:rPr>
              <w:object w:dxaOrig="225" w:dyaOrig="225" w14:anchorId="37F29D20">
                <v:shape id="_x0000_i1067" type="#_x0000_t75" style="width:15.5pt;height:18pt" o:ole="">
                  <v:imagedata r:id="rId12" o:title=""/>
                </v:shape>
                <w:control r:id="rId17" w:name="CheckBox172" w:shapeid="_x0000_i1067"/>
              </w:object>
            </w:r>
          </w:p>
        </w:tc>
        <w:tc>
          <w:tcPr>
            <w:tcW w:w="541" w:type="dxa"/>
            <w:tcBorders>
              <w:top w:val="single" w:sz="8" w:space="0" w:color="231F20"/>
              <w:left w:val="single" w:sz="8" w:space="0" w:color="231F20"/>
              <w:bottom w:val="single" w:sz="8" w:space="0" w:color="231F20"/>
              <w:right w:val="single" w:sz="8" w:space="0" w:color="231F20"/>
            </w:tcBorders>
          </w:tcPr>
          <w:p w14:paraId="305A7C6E" w14:textId="0A5C8DD5" w:rsidR="00CF510F" w:rsidRPr="00802737" w:rsidRDefault="00CF510F" w:rsidP="00CF510F">
            <w:pPr>
              <w:rPr>
                <w:rFonts w:ascii="Verdana" w:eastAsia="Times New Roman" w:hAnsi="Verdana" w:cs="Tahoma"/>
              </w:rPr>
            </w:pPr>
            <w:r w:rsidRPr="00802737">
              <w:rPr>
                <w:rFonts w:ascii="Verdana" w:eastAsia="Times New Roman" w:hAnsi="Verdana" w:cs="Tahoma"/>
              </w:rPr>
              <w:t xml:space="preserve">       </w:t>
            </w:r>
            <w:r w:rsidRPr="00802737">
              <w:rPr>
                <w:rFonts w:ascii="Verdana" w:eastAsia="Times New Roman" w:hAnsi="Verdana" w:cs="Tahoma"/>
              </w:rPr>
              <w:object w:dxaOrig="225" w:dyaOrig="225" w14:anchorId="71829B94">
                <v:shape id="_x0000_i1069" type="#_x0000_t75" style="width:15.5pt;height:18pt" o:ole="">
                  <v:imagedata r:id="rId14" o:title=""/>
                </v:shape>
                <w:control r:id="rId18" w:name="CheckBox171"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1A6464CD" w14:textId="77777777" w:rsidR="00CF510F" w:rsidRPr="00802737" w:rsidRDefault="00CF510F" w:rsidP="00CF510F">
            <w:pPr>
              <w:rPr>
                <w:rFonts w:ascii="Verdana" w:eastAsia="Times New Roman" w:hAnsi="Verdana" w:cs="Tahoma"/>
              </w:rPr>
            </w:pPr>
            <w:r w:rsidRPr="00802737">
              <w:rPr>
                <w:rFonts w:ascii="Verdana" w:eastAsia="Times New Roman" w:hAnsi="Verdana" w:cs="Tahoma"/>
              </w:rPr>
              <w:t xml:space="preserve">    </w:t>
            </w:r>
          </w:p>
          <w:p w14:paraId="187BC1F9" w14:textId="2459577B" w:rsidR="00CF510F" w:rsidRPr="00802737" w:rsidRDefault="00CF510F" w:rsidP="00CF510F">
            <w:pPr>
              <w:rPr>
                <w:rFonts w:ascii="Verdana" w:hAnsi="Verdana"/>
              </w:rPr>
            </w:pPr>
            <w:r w:rsidRPr="00802737">
              <w:rPr>
                <w:rFonts w:ascii="Verdana" w:eastAsia="Times New Roman" w:hAnsi="Verdana" w:cs="Tahoma"/>
              </w:rPr>
              <w:t xml:space="preserve">    </w:t>
            </w:r>
            <w:r w:rsidRPr="00802737">
              <w:rPr>
                <w:rFonts w:ascii="Verdana" w:eastAsia="Times New Roman" w:hAnsi="Verdana" w:cs="Tahoma"/>
              </w:rPr>
              <w:object w:dxaOrig="225" w:dyaOrig="225" w14:anchorId="3A977D7E">
                <v:shape id="_x0000_i1071" type="#_x0000_t75" style="width:15.5pt;height:18pt" o:ole="">
                  <v:imagedata r:id="rId12" o:title=""/>
                </v:shape>
                <w:control r:id="rId19" w:name="CheckBox17" w:shapeid="_x0000_i1071"/>
              </w:object>
            </w:r>
          </w:p>
        </w:tc>
      </w:tr>
      <w:tr w:rsidR="00CF510F" w:rsidRPr="00802737" w14:paraId="3799FAE5" w14:textId="77777777" w:rsidTr="00802737">
        <w:trPr>
          <w:jc w:val="center"/>
        </w:trPr>
        <w:tc>
          <w:tcPr>
            <w:tcW w:w="7450" w:type="dxa"/>
            <w:tcBorders>
              <w:top w:val="single" w:sz="8" w:space="0" w:color="231F20"/>
              <w:left w:val="single" w:sz="8" w:space="0" w:color="231F20"/>
              <w:bottom w:val="single" w:sz="8" w:space="0" w:color="231F20"/>
              <w:right w:val="single" w:sz="8" w:space="0" w:color="231F20"/>
            </w:tcBorders>
          </w:tcPr>
          <w:p w14:paraId="3F37EBD2" w14:textId="5F5EB9AB" w:rsidR="00802737" w:rsidRPr="00517951" w:rsidRDefault="00802737" w:rsidP="005421D4">
            <w:pPr>
              <w:pStyle w:val="TableParagraph"/>
              <w:jc w:val="both"/>
              <w:rPr>
                <w:rFonts w:ascii="Verdana" w:hAnsi="Verdana"/>
                <w:b/>
              </w:rPr>
            </w:pPr>
            <w:r w:rsidRPr="00517951">
              <w:rPr>
                <w:rFonts w:ascii="Verdana" w:hAnsi="Verdana" w:cs="Tahoma"/>
                <w:b/>
                <w:color w:val="231F20"/>
                <w:spacing w:val="8"/>
              </w:rPr>
              <w:t>CRITERION</w:t>
            </w:r>
            <w:r w:rsidRPr="00517951">
              <w:rPr>
                <w:rFonts w:ascii="Verdana" w:hAnsi="Verdana"/>
                <w:b/>
              </w:rPr>
              <w:t> 3</w:t>
            </w:r>
          </w:p>
          <w:p w14:paraId="409DA0DA" w14:textId="77777777" w:rsidR="00802737" w:rsidRDefault="005421D4" w:rsidP="005421D4">
            <w:pPr>
              <w:pStyle w:val="TableParagraph"/>
              <w:jc w:val="both"/>
              <w:rPr>
                <w:rFonts w:ascii="Verdana" w:hAnsi="Verdana" w:cs="Tahoma"/>
              </w:rPr>
            </w:pPr>
            <w:r>
              <w:rPr>
                <w:rFonts w:ascii="Verdana" w:hAnsi="Verdana" w:cs="Tahoma"/>
              </w:rPr>
              <w:t xml:space="preserve">Experience of working in a team with good </w:t>
            </w:r>
            <w:proofErr w:type="spellStart"/>
            <w:r w:rsidR="00CF510F" w:rsidRPr="00802737">
              <w:rPr>
                <w:rFonts w:ascii="Verdana" w:hAnsi="Verdana" w:cs="Tahoma"/>
              </w:rPr>
              <w:t>organisational</w:t>
            </w:r>
            <w:proofErr w:type="spellEnd"/>
            <w:r w:rsidR="00CF510F" w:rsidRPr="00802737">
              <w:rPr>
                <w:rFonts w:ascii="Verdana" w:hAnsi="Verdana" w:cs="Tahoma"/>
              </w:rPr>
              <w:t xml:space="preserve"> and project management skills</w:t>
            </w:r>
            <w:r>
              <w:rPr>
                <w:rFonts w:ascii="Verdana" w:hAnsi="Verdana" w:cs="Tahoma"/>
              </w:rPr>
              <w:t>,</w:t>
            </w:r>
            <w:r w:rsidR="00CF510F" w:rsidRPr="00802737">
              <w:rPr>
                <w:rFonts w:ascii="Verdana" w:hAnsi="Verdana" w:cs="Tahoma"/>
              </w:rPr>
              <w:t xml:space="preserve"> and an ability to work through a large volume of collections </w:t>
            </w:r>
          </w:p>
          <w:p w14:paraId="70E348D1" w14:textId="50A40D43" w:rsidR="005421D4" w:rsidRPr="00802737" w:rsidRDefault="005421D4" w:rsidP="005421D4">
            <w:pPr>
              <w:pStyle w:val="TableParagraph"/>
              <w:jc w:val="both"/>
              <w:rPr>
                <w:rFonts w:ascii="Verdana" w:hAnsi="Verdana" w:cs="Tahoma"/>
              </w:rPr>
            </w:pPr>
          </w:p>
        </w:tc>
        <w:tc>
          <w:tcPr>
            <w:tcW w:w="708" w:type="dxa"/>
            <w:tcBorders>
              <w:top w:val="single" w:sz="8" w:space="0" w:color="231F20"/>
              <w:left w:val="single" w:sz="8" w:space="0" w:color="231F20"/>
              <w:bottom w:val="single" w:sz="8" w:space="0" w:color="231F20"/>
              <w:right w:val="single" w:sz="8" w:space="0" w:color="231F20"/>
            </w:tcBorders>
          </w:tcPr>
          <w:p w14:paraId="5A6D800C" w14:textId="77777777" w:rsidR="00CF510F" w:rsidRPr="00802737" w:rsidRDefault="00CF510F" w:rsidP="00CF510F">
            <w:pPr>
              <w:rPr>
                <w:rFonts w:ascii="Verdana" w:eastAsia="Times New Roman" w:hAnsi="Verdana" w:cs="Tahoma"/>
              </w:rPr>
            </w:pPr>
            <w:r w:rsidRPr="00802737">
              <w:rPr>
                <w:rFonts w:ascii="Verdana" w:eastAsia="Times New Roman" w:hAnsi="Verdana" w:cs="Tahoma"/>
              </w:rPr>
              <w:t xml:space="preserve">    </w:t>
            </w:r>
          </w:p>
          <w:p w14:paraId="35D64286" w14:textId="22D6F86B" w:rsidR="00CF510F" w:rsidRPr="00802737" w:rsidRDefault="00CF510F" w:rsidP="00CF510F">
            <w:pPr>
              <w:rPr>
                <w:rFonts w:ascii="Verdana" w:hAnsi="Verdana"/>
              </w:rPr>
            </w:pPr>
            <w:r w:rsidRPr="00802737">
              <w:rPr>
                <w:rFonts w:ascii="Verdana" w:eastAsia="Times New Roman" w:hAnsi="Verdana" w:cs="Tahoma"/>
              </w:rPr>
              <w:t xml:space="preserve">    </w:t>
            </w:r>
            <w:r w:rsidRPr="00802737">
              <w:rPr>
                <w:rFonts w:ascii="Verdana" w:eastAsia="Times New Roman" w:hAnsi="Verdana" w:cs="Tahoma"/>
              </w:rPr>
              <w:object w:dxaOrig="225" w:dyaOrig="225" w14:anchorId="60B62702">
                <v:shape id="_x0000_i1073" type="#_x0000_t75" style="width:15.5pt;height:18pt" o:ole="">
                  <v:imagedata r:id="rId12" o:title=""/>
                </v:shape>
                <w:control r:id="rId20" w:name="CheckBox162" w:shapeid="_x0000_i1073"/>
              </w:object>
            </w:r>
          </w:p>
        </w:tc>
        <w:tc>
          <w:tcPr>
            <w:tcW w:w="541" w:type="dxa"/>
            <w:tcBorders>
              <w:top w:val="single" w:sz="8" w:space="0" w:color="231F20"/>
              <w:left w:val="single" w:sz="8" w:space="0" w:color="231F20"/>
              <w:bottom w:val="single" w:sz="8" w:space="0" w:color="231F20"/>
              <w:right w:val="single" w:sz="8" w:space="0" w:color="231F20"/>
            </w:tcBorders>
          </w:tcPr>
          <w:p w14:paraId="77C2D350" w14:textId="77777777" w:rsidR="00CF510F" w:rsidRPr="00802737" w:rsidRDefault="00CF510F" w:rsidP="00CF510F">
            <w:pPr>
              <w:rPr>
                <w:rFonts w:ascii="Verdana" w:eastAsia="Times New Roman" w:hAnsi="Verdana" w:cs="Tahoma"/>
              </w:rPr>
            </w:pPr>
            <w:r w:rsidRPr="00802737">
              <w:rPr>
                <w:rFonts w:ascii="Verdana" w:eastAsia="Times New Roman" w:hAnsi="Verdana" w:cs="Tahoma"/>
              </w:rPr>
              <w:t xml:space="preserve">    </w:t>
            </w:r>
          </w:p>
          <w:p w14:paraId="08318C97" w14:textId="43FF5AF0" w:rsidR="00CF510F" w:rsidRPr="00802737" w:rsidRDefault="00CF510F" w:rsidP="00CF510F">
            <w:pPr>
              <w:rPr>
                <w:rFonts w:ascii="Verdana" w:hAnsi="Verdana"/>
              </w:rPr>
            </w:pPr>
            <w:r w:rsidRPr="00802737">
              <w:rPr>
                <w:rFonts w:ascii="Verdana" w:eastAsia="Times New Roman" w:hAnsi="Verdana" w:cs="Tahoma"/>
              </w:rPr>
              <w:t xml:space="preserve"> </w:t>
            </w:r>
            <w:r w:rsidRPr="00802737">
              <w:rPr>
                <w:rFonts w:ascii="Verdana" w:eastAsia="Times New Roman" w:hAnsi="Verdana" w:cs="Tahoma"/>
              </w:rPr>
              <w:object w:dxaOrig="225" w:dyaOrig="225" w14:anchorId="47036892">
                <v:shape id="_x0000_i1075" type="#_x0000_t75" style="width:15.5pt;height:18pt" o:ole="">
                  <v:imagedata r:id="rId14" o:title=""/>
                </v:shape>
                <w:control r:id="rId21" w:name="CheckBox16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6FEB3F50" w14:textId="77777777" w:rsidR="00CF510F" w:rsidRPr="00802737" w:rsidRDefault="00CF510F" w:rsidP="00CF510F">
            <w:pPr>
              <w:rPr>
                <w:rFonts w:ascii="Verdana" w:eastAsia="Times New Roman" w:hAnsi="Verdana" w:cs="Tahoma"/>
              </w:rPr>
            </w:pPr>
            <w:r w:rsidRPr="00802737">
              <w:rPr>
                <w:rFonts w:ascii="Verdana" w:eastAsia="Times New Roman" w:hAnsi="Verdana" w:cs="Tahoma"/>
              </w:rPr>
              <w:t xml:space="preserve">    </w:t>
            </w:r>
          </w:p>
          <w:p w14:paraId="2EE8E4B0" w14:textId="2ED1E84C" w:rsidR="00CF510F" w:rsidRPr="00802737" w:rsidRDefault="00CF510F" w:rsidP="00CF510F">
            <w:pPr>
              <w:rPr>
                <w:rFonts w:ascii="Verdana" w:hAnsi="Verdana"/>
              </w:rPr>
            </w:pPr>
            <w:r w:rsidRPr="00802737">
              <w:rPr>
                <w:rFonts w:ascii="Verdana" w:eastAsia="Times New Roman" w:hAnsi="Verdana" w:cs="Tahoma"/>
              </w:rPr>
              <w:t xml:space="preserve">    </w:t>
            </w:r>
            <w:r w:rsidRPr="00802737">
              <w:rPr>
                <w:rFonts w:ascii="Verdana" w:eastAsia="Times New Roman" w:hAnsi="Verdana" w:cs="Tahoma"/>
              </w:rPr>
              <w:object w:dxaOrig="225" w:dyaOrig="225" w14:anchorId="68CF71A4">
                <v:shape id="_x0000_i1077" type="#_x0000_t75" style="width:15.5pt;height:18pt" o:ole="">
                  <v:imagedata r:id="rId12" o:title=""/>
                </v:shape>
                <w:control r:id="rId22" w:name="CheckBox16" w:shapeid="_x0000_i1077"/>
              </w:object>
            </w:r>
          </w:p>
        </w:tc>
      </w:tr>
      <w:tr w:rsidR="00CF510F" w:rsidRPr="00802737" w14:paraId="3BF4EF0A" w14:textId="77777777" w:rsidTr="00802737">
        <w:trPr>
          <w:jc w:val="center"/>
        </w:trPr>
        <w:tc>
          <w:tcPr>
            <w:tcW w:w="7450" w:type="dxa"/>
            <w:tcBorders>
              <w:top w:val="single" w:sz="8" w:space="0" w:color="231F20"/>
              <w:left w:val="single" w:sz="8" w:space="0" w:color="231F20"/>
              <w:bottom w:val="single" w:sz="8" w:space="0" w:color="231F20"/>
              <w:right w:val="single" w:sz="8" w:space="0" w:color="231F20"/>
            </w:tcBorders>
          </w:tcPr>
          <w:p w14:paraId="29195233" w14:textId="43AF014A" w:rsidR="00802737" w:rsidRPr="00517951" w:rsidRDefault="00802737" w:rsidP="005421D4">
            <w:pPr>
              <w:pStyle w:val="TableParagraph"/>
              <w:jc w:val="both"/>
              <w:rPr>
                <w:rFonts w:ascii="Verdana" w:hAnsi="Verdana"/>
                <w:b/>
              </w:rPr>
            </w:pPr>
            <w:r w:rsidRPr="00517951">
              <w:rPr>
                <w:rFonts w:ascii="Verdana" w:hAnsi="Verdana" w:cs="Tahoma"/>
                <w:b/>
                <w:color w:val="231F20"/>
                <w:spacing w:val="8"/>
              </w:rPr>
              <w:t>CRITERION</w:t>
            </w:r>
            <w:r w:rsidRPr="00517951">
              <w:rPr>
                <w:rFonts w:ascii="Verdana" w:hAnsi="Verdana"/>
                <w:b/>
              </w:rPr>
              <w:t> 4</w:t>
            </w:r>
          </w:p>
          <w:p w14:paraId="7519A16F" w14:textId="77777777" w:rsidR="00802737" w:rsidRDefault="00CF510F" w:rsidP="005421D4">
            <w:pPr>
              <w:pStyle w:val="TableParagraph"/>
              <w:jc w:val="both"/>
              <w:rPr>
                <w:rFonts w:ascii="Verdana" w:hAnsi="Verdana" w:cs="Tahoma"/>
              </w:rPr>
            </w:pPr>
            <w:r w:rsidRPr="00802737">
              <w:rPr>
                <w:rFonts w:ascii="Verdana" w:hAnsi="Verdana" w:cs="Tahoma"/>
              </w:rPr>
              <w:t xml:space="preserve">Good interpersonal and customer service skills, with the ability to deal tactfully and confidently with people at all levels, </w:t>
            </w:r>
            <w:r w:rsidR="005421D4">
              <w:rPr>
                <w:rFonts w:ascii="Verdana" w:hAnsi="Verdana" w:cs="Tahoma"/>
              </w:rPr>
              <w:t xml:space="preserve">always </w:t>
            </w:r>
            <w:r w:rsidRPr="00802737">
              <w:rPr>
                <w:rFonts w:ascii="Verdana" w:hAnsi="Verdana" w:cs="Tahoma"/>
              </w:rPr>
              <w:t xml:space="preserve">upholding the principles of equality, diversity </w:t>
            </w:r>
            <w:r w:rsidR="005421D4">
              <w:rPr>
                <w:rFonts w:ascii="Verdana" w:hAnsi="Verdana" w:cs="Tahoma"/>
              </w:rPr>
              <w:t>and inclusion</w:t>
            </w:r>
          </w:p>
          <w:p w14:paraId="571E0CAC" w14:textId="3B0976A6" w:rsidR="005421D4" w:rsidRPr="00802737" w:rsidRDefault="005421D4" w:rsidP="005421D4">
            <w:pPr>
              <w:pStyle w:val="TableParagraph"/>
              <w:jc w:val="both"/>
              <w:rPr>
                <w:rFonts w:ascii="Verdana" w:hAnsi="Verdana" w:cs="Tahoma"/>
              </w:rPr>
            </w:pPr>
          </w:p>
        </w:tc>
        <w:tc>
          <w:tcPr>
            <w:tcW w:w="708" w:type="dxa"/>
            <w:tcBorders>
              <w:top w:val="single" w:sz="8" w:space="0" w:color="231F20"/>
              <w:left w:val="single" w:sz="8" w:space="0" w:color="231F20"/>
              <w:bottom w:val="single" w:sz="8" w:space="0" w:color="231F20"/>
              <w:right w:val="single" w:sz="8" w:space="0" w:color="231F20"/>
            </w:tcBorders>
          </w:tcPr>
          <w:p w14:paraId="36D90564" w14:textId="77777777" w:rsidR="00CF510F" w:rsidRPr="00802737" w:rsidRDefault="00CF510F" w:rsidP="00CF510F">
            <w:pPr>
              <w:rPr>
                <w:rFonts w:ascii="Verdana" w:eastAsia="Times New Roman" w:hAnsi="Verdana" w:cs="Tahoma"/>
              </w:rPr>
            </w:pPr>
            <w:r w:rsidRPr="00802737">
              <w:rPr>
                <w:rFonts w:ascii="Verdana" w:eastAsia="Times New Roman" w:hAnsi="Verdana" w:cs="Tahoma"/>
              </w:rPr>
              <w:t xml:space="preserve">    </w:t>
            </w:r>
          </w:p>
          <w:p w14:paraId="3EB09E2D" w14:textId="1372418A" w:rsidR="00CF510F" w:rsidRPr="00802737" w:rsidRDefault="00CF510F" w:rsidP="00CF510F">
            <w:pPr>
              <w:rPr>
                <w:rFonts w:ascii="Verdana" w:hAnsi="Verdana"/>
              </w:rPr>
            </w:pPr>
            <w:r w:rsidRPr="00802737">
              <w:rPr>
                <w:rFonts w:ascii="Verdana" w:eastAsia="Times New Roman" w:hAnsi="Verdana" w:cs="Tahoma"/>
              </w:rPr>
              <w:t xml:space="preserve">    </w:t>
            </w:r>
            <w:r w:rsidRPr="00802737">
              <w:rPr>
                <w:rFonts w:ascii="Verdana" w:eastAsia="Times New Roman" w:hAnsi="Verdana" w:cs="Tahoma"/>
              </w:rPr>
              <w:object w:dxaOrig="225" w:dyaOrig="225" w14:anchorId="7947A127">
                <v:shape id="_x0000_i1079" type="#_x0000_t75" style="width:15.5pt;height:18pt" o:ole="">
                  <v:imagedata r:id="rId12" o:title=""/>
                </v:shape>
                <w:control r:id="rId23" w:name="CheckBox152" w:shapeid="_x0000_i1079"/>
              </w:object>
            </w:r>
          </w:p>
        </w:tc>
        <w:tc>
          <w:tcPr>
            <w:tcW w:w="541" w:type="dxa"/>
            <w:tcBorders>
              <w:top w:val="single" w:sz="8" w:space="0" w:color="231F20"/>
              <w:left w:val="single" w:sz="8" w:space="0" w:color="231F20"/>
              <w:bottom w:val="single" w:sz="8" w:space="0" w:color="231F20"/>
              <w:right w:val="single" w:sz="8" w:space="0" w:color="231F20"/>
            </w:tcBorders>
          </w:tcPr>
          <w:p w14:paraId="18B0FDD1" w14:textId="77777777" w:rsidR="00CF510F" w:rsidRPr="00802737" w:rsidRDefault="00CF510F" w:rsidP="00CF510F">
            <w:pPr>
              <w:rPr>
                <w:rFonts w:ascii="Verdana" w:eastAsia="Times New Roman" w:hAnsi="Verdana" w:cs="Tahoma"/>
              </w:rPr>
            </w:pPr>
            <w:r w:rsidRPr="00802737">
              <w:rPr>
                <w:rFonts w:ascii="Verdana" w:eastAsia="Times New Roman" w:hAnsi="Verdana" w:cs="Tahoma"/>
              </w:rPr>
              <w:t xml:space="preserve">    </w:t>
            </w:r>
          </w:p>
          <w:p w14:paraId="5905E9C1" w14:textId="74D029A1" w:rsidR="00CF510F" w:rsidRPr="00802737" w:rsidRDefault="00CF510F" w:rsidP="00CF510F">
            <w:pPr>
              <w:rPr>
                <w:rFonts w:ascii="Verdana" w:hAnsi="Verdana"/>
              </w:rPr>
            </w:pPr>
            <w:r w:rsidRPr="00802737">
              <w:rPr>
                <w:rFonts w:ascii="Verdana" w:eastAsia="Times New Roman" w:hAnsi="Verdana" w:cs="Tahoma"/>
              </w:rPr>
              <w:t xml:space="preserve">  </w:t>
            </w:r>
            <w:r w:rsidRPr="00802737">
              <w:rPr>
                <w:rFonts w:ascii="Verdana" w:eastAsia="Times New Roman" w:hAnsi="Verdana" w:cs="Tahoma"/>
              </w:rPr>
              <w:object w:dxaOrig="225" w:dyaOrig="225" w14:anchorId="4BFE49AE">
                <v:shape id="_x0000_i1081" type="#_x0000_t75" style="width:15.5pt;height:18pt" o:ole="">
                  <v:imagedata r:id="rId14" o:title=""/>
                </v:shape>
                <w:control r:id="rId24" w:name="CheckBox15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52E57F1B" w14:textId="77777777" w:rsidR="00CF510F" w:rsidRPr="00802737" w:rsidRDefault="00CF510F" w:rsidP="00CF510F">
            <w:pPr>
              <w:rPr>
                <w:rFonts w:ascii="Verdana" w:eastAsia="Times New Roman" w:hAnsi="Verdana" w:cs="Tahoma"/>
              </w:rPr>
            </w:pPr>
            <w:r w:rsidRPr="00802737">
              <w:rPr>
                <w:rFonts w:ascii="Verdana" w:eastAsia="Times New Roman" w:hAnsi="Verdana" w:cs="Tahoma"/>
              </w:rPr>
              <w:t xml:space="preserve">    </w:t>
            </w:r>
          </w:p>
          <w:p w14:paraId="494A2186" w14:textId="69BB56BF" w:rsidR="00CF510F" w:rsidRPr="00802737" w:rsidRDefault="00CF510F" w:rsidP="00CF510F">
            <w:pPr>
              <w:rPr>
                <w:rFonts w:ascii="Verdana" w:hAnsi="Verdana"/>
              </w:rPr>
            </w:pPr>
            <w:r w:rsidRPr="00802737">
              <w:rPr>
                <w:rFonts w:ascii="Verdana" w:eastAsia="Times New Roman" w:hAnsi="Verdana" w:cs="Tahoma"/>
              </w:rPr>
              <w:t xml:space="preserve">    </w:t>
            </w:r>
            <w:r w:rsidRPr="00802737">
              <w:rPr>
                <w:rFonts w:ascii="Verdana" w:eastAsia="Times New Roman" w:hAnsi="Verdana" w:cs="Tahoma"/>
              </w:rPr>
              <w:object w:dxaOrig="225" w:dyaOrig="225" w14:anchorId="755D836E">
                <v:shape id="_x0000_i1083" type="#_x0000_t75" style="width:15.5pt;height:18pt" o:ole="">
                  <v:imagedata r:id="rId12" o:title=""/>
                </v:shape>
                <w:control r:id="rId25" w:name="CheckBox15" w:shapeid="_x0000_i1083"/>
              </w:object>
            </w:r>
          </w:p>
        </w:tc>
      </w:tr>
      <w:tr w:rsidR="00CF510F" w:rsidRPr="00802737" w14:paraId="7278C0CC" w14:textId="77777777" w:rsidTr="00802737">
        <w:trPr>
          <w:jc w:val="center"/>
        </w:trPr>
        <w:tc>
          <w:tcPr>
            <w:tcW w:w="7450" w:type="dxa"/>
            <w:tcBorders>
              <w:top w:val="single" w:sz="8" w:space="0" w:color="231F20"/>
              <w:left w:val="single" w:sz="8" w:space="0" w:color="231F20"/>
              <w:bottom w:val="single" w:sz="8" w:space="0" w:color="231F20"/>
              <w:right w:val="single" w:sz="8" w:space="0" w:color="231F20"/>
            </w:tcBorders>
          </w:tcPr>
          <w:p w14:paraId="70A89B04" w14:textId="249931FE" w:rsidR="00802737" w:rsidRPr="00517951" w:rsidRDefault="00802737" w:rsidP="005421D4">
            <w:pPr>
              <w:jc w:val="both"/>
              <w:rPr>
                <w:rFonts w:ascii="Verdana" w:hAnsi="Verdana"/>
                <w:b/>
              </w:rPr>
            </w:pPr>
            <w:r w:rsidRPr="00517951">
              <w:rPr>
                <w:rFonts w:ascii="Verdana" w:hAnsi="Verdana" w:cs="Tahoma"/>
                <w:b/>
                <w:color w:val="231F20"/>
                <w:spacing w:val="8"/>
              </w:rPr>
              <w:t>CRITERION</w:t>
            </w:r>
            <w:r w:rsidR="005421D4">
              <w:rPr>
                <w:rFonts w:ascii="Verdana" w:hAnsi="Verdana"/>
                <w:b/>
              </w:rPr>
              <w:t> 5</w:t>
            </w:r>
          </w:p>
          <w:p w14:paraId="3C266043" w14:textId="5797365E" w:rsidR="00CF510F" w:rsidRDefault="00CF510F" w:rsidP="005421D4">
            <w:pPr>
              <w:pStyle w:val="TableParagraph"/>
              <w:jc w:val="both"/>
              <w:rPr>
                <w:rFonts w:ascii="Verdana" w:hAnsi="Verdana" w:cs="Tahoma"/>
              </w:rPr>
            </w:pPr>
            <w:r w:rsidRPr="00802737">
              <w:rPr>
                <w:rFonts w:ascii="Verdana" w:hAnsi="Verdana" w:cs="Tahoma"/>
              </w:rPr>
              <w:t xml:space="preserve">General experience of art and object handling within a </w:t>
            </w:r>
            <w:r w:rsidR="008143D9">
              <w:rPr>
                <w:rFonts w:ascii="Verdana" w:hAnsi="Verdana" w:cs="Tahoma"/>
              </w:rPr>
              <w:t>museum or heritage environment</w:t>
            </w:r>
            <w:r w:rsidRPr="00802737">
              <w:rPr>
                <w:rFonts w:ascii="Verdana" w:hAnsi="Verdana" w:cs="Tahoma"/>
              </w:rPr>
              <w:t xml:space="preserve"> with </w:t>
            </w:r>
            <w:proofErr w:type="gramStart"/>
            <w:r w:rsidRPr="00802737">
              <w:rPr>
                <w:rFonts w:ascii="Verdana" w:hAnsi="Verdana" w:cs="Tahoma"/>
              </w:rPr>
              <w:t>particular experience</w:t>
            </w:r>
            <w:proofErr w:type="gramEnd"/>
            <w:r w:rsidRPr="00802737">
              <w:rPr>
                <w:rFonts w:ascii="Verdana" w:hAnsi="Verdana" w:cs="Tahoma"/>
              </w:rPr>
              <w:t xml:space="preserve"> of working with fine art collections and/ or furniture </w:t>
            </w:r>
            <w:r w:rsidR="00802737">
              <w:rPr>
                <w:rFonts w:ascii="Verdana" w:hAnsi="Verdana" w:cs="Tahoma"/>
              </w:rPr>
              <w:t>and decorative art collections</w:t>
            </w:r>
          </w:p>
          <w:p w14:paraId="4511BAC1" w14:textId="5AF67654" w:rsidR="005421D4" w:rsidRPr="00802737" w:rsidRDefault="005421D4" w:rsidP="005421D4">
            <w:pPr>
              <w:pStyle w:val="TableParagraph"/>
              <w:jc w:val="both"/>
              <w:rPr>
                <w:rFonts w:ascii="Verdana" w:hAnsi="Verdana" w:cs="Tahoma"/>
              </w:rPr>
            </w:pPr>
          </w:p>
        </w:tc>
        <w:tc>
          <w:tcPr>
            <w:tcW w:w="708" w:type="dxa"/>
            <w:tcBorders>
              <w:top w:val="single" w:sz="8" w:space="0" w:color="231F20"/>
              <w:left w:val="single" w:sz="8" w:space="0" w:color="231F20"/>
              <w:bottom w:val="single" w:sz="8" w:space="0" w:color="231F20"/>
              <w:right w:val="single" w:sz="8" w:space="0" w:color="231F20"/>
            </w:tcBorders>
          </w:tcPr>
          <w:p w14:paraId="54364944" w14:textId="77777777" w:rsidR="00CF510F" w:rsidRPr="00802737" w:rsidRDefault="00CF510F" w:rsidP="00CF510F">
            <w:pPr>
              <w:rPr>
                <w:rFonts w:ascii="Verdana" w:eastAsia="Times New Roman" w:hAnsi="Verdana" w:cs="Tahoma"/>
              </w:rPr>
            </w:pPr>
            <w:r w:rsidRPr="00802737">
              <w:rPr>
                <w:rFonts w:ascii="Verdana" w:eastAsia="Times New Roman" w:hAnsi="Verdana" w:cs="Tahoma"/>
              </w:rPr>
              <w:t xml:space="preserve">    </w:t>
            </w:r>
          </w:p>
          <w:p w14:paraId="41A596A9" w14:textId="5D867024" w:rsidR="00CF510F" w:rsidRPr="00802737" w:rsidRDefault="00CF510F" w:rsidP="00CF510F">
            <w:pPr>
              <w:rPr>
                <w:rFonts w:ascii="Verdana" w:hAnsi="Verdana"/>
              </w:rPr>
            </w:pPr>
            <w:r w:rsidRPr="00802737">
              <w:rPr>
                <w:rFonts w:ascii="Verdana" w:eastAsia="Times New Roman" w:hAnsi="Verdana" w:cs="Tahoma"/>
              </w:rPr>
              <w:t xml:space="preserve">    </w:t>
            </w:r>
            <w:r w:rsidRPr="00802737">
              <w:rPr>
                <w:rFonts w:ascii="Verdana" w:eastAsia="Times New Roman" w:hAnsi="Verdana" w:cs="Tahoma"/>
              </w:rPr>
              <w:object w:dxaOrig="225" w:dyaOrig="225" w14:anchorId="034DC773">
                <v:shape id="_x0000_i1085" type="#_x0000_t75" style="width:15.5pt;height:18pt" o:ole="">
                  <v:imagedata r:id="rId12" o:title=""/>
                </v:shape>
                <w:control r:id="rId26" w:name="CheckBox122" w:shapeid="_x0000_i1085"/>
              </w:object>
            </w:r>
          </w:p>
        </w:tc>
        <w:tc>
          <w:tcPr>
            <w:tcW w:w="541" w:type="dxa"/>
            <w:tcBorders>
              <w:top w:val="single" w:sz="8" w:space="0" w:color="231F20"/>
              <w:left w:val="single" w:sz="8" w:space="0" w:color="231F20"/>
              <w:bottom w:val="single" w:sz="8" w:space="0" w:color="231F20"/>
              <w:right w:val="single" w:sz="8" w:space="0" w:color="231F20"/>
            </w:tcBorders>
          </w:tcPr>
          <w:p w14:paraId="0891ACE3" w14:textId="77777777" w:rsidR="00CF510F" w:rsidRPr="00802737" w:rsidRDefault="00CF510F" w:rsidP="00CF510F">
            <w:pPr>
              <w:rPr>
                <w:rFonts w:ascii="Verdana" w:eastAsia="Times New Roman" w:hAnsi="Verdana" w:cs="Tahoma"/>
              </w:rPr>
            </w:pPr>
            <w:r w:rsidRPr="00802737">
              <w:rPr>
                <w:rFonts w:ascii="Verdana" w:eastAsia="Times New Roman" w:hAnsi="Verdana" w:cs="Tahoma"/>
              </w:rPr>
              <w:t xml:space="preserve">    </w:t>
            </w:r>
          </w:p>
          <w:p w14:paraId="57A22B9F" w14:textId="63318C52" w:rsidR="00CF510F" w:rsidRPr="00802737" w:rsidRDefault="00CF510F" w:rsidP="00CF510F">
            <w:pPr>
              <w:rPr>
                <w:rFonts w:ascii="Verdana" w:hAnsi="Verdana"/>
              </w:rPr>
            </w:pPr>
            <w:r w:rsidRPr="00802737">
              <w:rPr>
                <w:rFonts w:ascii="Verdana" w:eastAsia="Times New Roman" w:hAnsi="Verdana" w:cs="Tahoma"/>
              </w:rPr>
              <w:t xml:space="preserve">  </w:t>
            </w:r>
            <w:r w:rsidRPr="00802737">
              <w:rPr>
                <w:rFonts w:ascii="Verdana" w:eastAsia="Times New Roman" w:hAnsi="Verdana" w:cs="Tahoma"/>
              </w:rPr>
              <w:object w:dxaOrig="225" w:dyaOrig="225" w14:anchorId="59E93801">
                <v:shape id="_x0000_i1087" type="#_x0000_t75" style="width:15.5pt;height:18pt" o:ole="">
                  <v:imagedata r:id="rId14" o:title=""/>
                </v:shape>
                <w:control r:id="rId27" w:name="CheckBox12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03706495" w14:textId="77777777" w:rsidR="00CF510F" w:rsidRPr="00802737" w:rsidRDefault="00CF510F" w:rsidP="00CF510F">
            <w:pPr>
              <w:rPr>
                <w:rFonts w:ascii="Verdana" w:eastAsia="Times New Roman" w:hAnsi="Verdana" w:cs="Tahoma"/>
              </w:rPr>
            </w:pPr>
            <w:r w:rsidRPr="00802737">
              <w:rPr>
                <w:rFonts w:ascii="Verdana" w:eastAsia="Times New Roman" w:hAnsi="Verdana" w:cs="Tahoma"/>
              </w:rPr>
              <w:t xml:space="preserve">    </w:t>
            </w:r>
          </w:p>
          <w:p w14:paraId="09CF583D" w14:textId="2ED7A579" w:rsidR="00CF510F" w:rsidRPr="00802737" w:rsidRDefault="00CF510F" w:rsidP="00CF510F">
            <w:pPr>
              <w:rPr>
                <w:rFonts w:ascii="Verdana" w:hAnsi="Verdana"/>
              </w:rPr>
            </w:pPr>
            <w:r w:rsidRPr="00802737">
              <w:rPr>
                <w:rFonts w:ascii="Verdana" w:eastAsia="Times New Roman" w:hAnsi="Verdana" w:cs="Tahoma"/>
              </w:rPr>
              <w:t xml:space="preserve">    </w:t>
            </w:r>
            <w:r w:rsidRPr="00802737">
              <w:rPr>
                <w:rFonts w:ascii="Verdana" w:eastAsia="Times New Roman" w:hAnsi="Verdana" w:cs="Tahoma"/>
              </w:rPr>
              <w:object w:dxaOrig="225" w:dyaOrig="225" w14:anchorId="6316652A">
                <v:shape id="_x0000_i1089" type="#_x0000_t75" style="width:15.5pt;height:18pt" o:ole="">
                  <v:imagedata r:id="rId12" o:title=""/>
                </v:shape>
                <w:control r:id="rId28" w:name="CheckBox12" w:shapeid="_x0000_i1089"/>
              </w:object>
            </w:r>
          </w:p>
        </w:tc>
      </w:tr>
      <w:tr w:rsidR="00CF510F" w:rsidRPr="00802737" w14:paraId="79595679" w14:textId="77777777" w:rsidTr="00802737">
        <w:trPr>
          <w:jc w:val="center"/>
        </w:trPr>
        <w:tc>
          <w:tcPr>
            <w:tcW w:w="7450" w:type="dxa"/>
            <w:tcBorders>
              <w:top w:val="single" w:sz="8" w:space="0" w:color="231F20"/>
              <w:left w:val="single" w:sz="8" w:space="0" w:color="231F20"/>
              <w:bottom w:val="single" w:sz="8" w:space="0" w:color="231F20"/>
              <w:right w:val="single" w:sz="8" w:space="0" w:color="231F20"/>
            </w:tcBorders>
          </w:tcPr>
          <w:p w14:paraId="08D6E45A" w14:textId="0B0933B7" w:rsidR="00802737" w:rsidRPr="00802737" w:rsidRDefault="00802737" w:rsidP="005421D4">
            <w:pPr>
              <w:tabs>
                <w:tab w:val="left" w:pos="4800"/>
              </w:tabs>
              <w:jc w:val="both"/>
              <w:rPr>
                <w:rFonts w:ascii="Verdana" w:hAnsi="Verdana"/>
                <w:b/>
              </w:rPr>
            </w:pPr>
            <w:r w:rsidRPr="00802737">
              <w:rPr>
                <w:rFonts w:ascii="Verdana" w:hAnsi="Verdana" w:cs="Tahoma"/>
                <w:b/>
                <w:color w:val="231F20"/>
                <w:spacing w:val="8"/>
              </w:rPr>
              <w:t>CRITERION</w:t>
            </w:r>
            <w:r w:rsidR="005421D4">
              <w:rPr>
                <w:rFonts w:ascii="Verdana" w:hAnsi="Verdana"/>
                <w:b/>
              </w:rPr>
              <w:t> 6</w:t>
            </w:r>
          </w:p>
          <w:p w14:paraId="49D36B09" w14:textId="77777777" w:rsidR="00802737" w:rsidRDefault="00CF510F" w:rsidP="005421D4">
            <w:pPr>
              <w:tabs>
                <w:tab w:val="left" w:pos="4800"/>
              </w:tabs>
              <w:jc w:val="both"/>
              <w:rPr>
                <w:rFonts w:ascii="Verdana" w:hAnsi="Verdana" w:cs="Tahoma"/>
              </w:rPr>
            </w:pPr>
            <w:r w:rsidRPr="00802737">
              <w:rPr>
                <w:rFonts w:ascii="Verdana" w:hAnsi="Verdana" w:cs="Tahoma"/>
              </w:rPr>
              <w:t xml:space="preserve">Experience </w:t>
            </w:r>
            <w:r w:rsidR="00802737">
              <w:rPr>
                <w:rFonts w:ascii="Verdana" w:hAnsi="Verdana" w:cs="Tahoma"/>
              </w:rPr>
              <w:t xml:space="preserve">of </w:t>
            </w:r>
            <w:r w:rsidRPr="00802737">
              <w:rPr>
                <w:rFonts w:ascii="Verdana" w:hAnsi="Verdana" w:cs="Tahoma"/>
              </w:rPr>
              <w:t xml:space="preserve">working on a data cleansing project with </w:t>
            </w:r>
            <w:r w:rsidR="00802737" w:rsidRPr="00802737">
              <w:rPr>
                <w:rFonts w:ascii="Verdana" w:hAnsi="Verdana" w:cs="Tahoma"/>
              </w:rPr>
              <w:t>museum’s</w:t>
            </w:r>
            <w:r w:rsidRPr="00802737">
              <w:rPr>
                <w:rFonts w:ascii="Verdana" w:hAnsi="Verdana" w:cs="Tahoma"/>
              </w:rPr>
              <w:t xml:space="preserve"> collections data and/or of large-scale object movements and the as</w:t>
            </w:r>
            <w:r w:rsidR="00802737">
              <w:rPr>
                <w:rFonts w:ascii="Verdana" w:hAnsi="Verdana" w:cs="Tahoma"/>
              </w:rPr>
              <w:t>sociated documentation required, would be desirable</w:t>
            </w:r>
            <w:r w:rsidRPr="00802737">
              <w:rPr>
                <w:rFonts w:ascii="Verdana" w:hAnsi="Verdana" w:cs="Tahoma"/>
              </w:rPr>
              <w:t xml:space="preserve"> </w:t>
            </w:r>
          </w:p>
          <w:p w14:paraId="2F1399A3" w14:textId="3931E2B7" w:rsidR="005421D4" w:rsidRPr="00802737" w:rsidRDefault="005421D4" w:rsidP="005421D4">
            <w:pPr>
              <w:tabs>
                <w:tab w:val="left" w:pos="4800"/>
              </w:tabs>
              <w:jc w:val="both"/>
              <w:rPr>
                <w:rFonts w:ascii="Verdana" w:hAnsi="Verdana" w:cs="Tahoma"/>
              </w:rPr>
            </w:pPr>
          </w:p>
        </w:tc>
        <w:tc>
          <w:tcPr>
            <w:tcW w:w="708" w:type="dxa"/>
            <w:tcBorders>
              <w:top w:val="single" w:sz="8" w:space="0" w:color="231F20"/>
              <w:left w:val="single" w:sz="8" w:space="0" w:color="231F20"/>
              <w:bottom w:val="single" w:sz="8" w:space="0" w:color="231F20"/>
              <w:right w:val="single" w:sz="8" w:space="0" w:color="231F20"/>
            </w:tcBorders>
          </w:tcPr>
          <w:p w14:paraId="1DF9D4B7" w14:textId="77777777" w:rsidR="00CF510F" w:rsidRPr="00802737" w:rsidRDefault="00CF510F" w:rsidP="00CF510F">
            <w:pPr>
              <w:rPr>
                <w:rFonts w:ascii="Verdana" w:eastAsia="Times New Roman" w:hAnsi="Verdana" w:cs="Tahoma"/>
              </w:rPr>
            </w:pPr>
            <w:r w:rsidRPr="00802737">
              <w:rPr>
                <w:rFonts w:ascii="Verdana" w:eastAsia="Times New Roman" w:hAnsi="Verdana" w:cs="Tahoma"/>
              </w:rPr>
              <w:t xml:space="preserve">    </w:t>
            </w:r>
          </w:p>
          <w:p w14:paraId="1462236F" w14:textId="5AB3ED56" w:rsidR="00CF510F" w:rsidRPr="00802737" w:rsidRDefault="00CF510F" w:rsidP="00CF510F">
            <w:pPr>
              <w:rPr>
                <w:rFonts w:ascii="Verdana" w:hAnsi="Verdana"/>
              </w:rPr>
            </w:pPr>
            <w:r w:rsidRPr="00802737">
              <w:rPr>
                <w:rFonts w:ascii="Verdana" w:eastAsia="Times New Roman" w:hAnsi="Verdana" w:cs="Tahoma"/>
              </w:rPr>
              <w:t xml:space="preserve">    </w:t>
            </w:r>
            <w:r w:rsidRPr="00802737">
              <w:rPr>
                <w:rFonts w:ascii="Verdana" w:eastAsia="Times New Roman" w:hAnsi="Verdana" w:cs="Tahoma"/>
              </w:rPr>
              <w:object w:dxaOrig="225" w:dyaOrig="225" w14:anchorId="6D33F531">
                <v:shape id="_x0000_i1091" type="#_x0000_t75" style="width:15.5pt;height:18pt" o:ole="">
                  <v:imagedata r:id="rId12" o:title=""/>
                </v:shape>
                <w:control r:id="rId29" w:name="CheckBox112" w:shapeid="_x0000_i1091"/>
              </w:object>
            </w:r>
          </w:p>
        </w:tc>
        <w:tc>
          <w:tcPr>
            <w:tcW w:w="541" w:type="dxa"/>
            <w:tcBorders>
              <w:top w:val="single" w:sz="8" w:space="0" w:color="231F20"/>
              <w:left w:val="single" w:sz="8" w:space="0" w:color="231F20"/>
              <w:bottom w:val="single" w:sz="8" w:space="0" w:color="231F20"/>
              <w:right w:val="single" w:sz="8" w:space="0" w:color="231F20"/>
            </w:tcBorders>
          </w:tcPr>
          <w:p w14:paraId="13F62096" w14:textId="77777777" w:rsidR="00CF510F" w:rsidRPr="00802737" w:rsidRDefault="00CF510F" w:rsidP="00CF510F">
            <w:pPr>
              <w:rPr>
                <w:rFonts w:ascii="Verdana" w:eastAsia="Times New Roman" w:hAnsi="Verdana" w:cs="Tahoma"/>
              </w:rPr>
            </w:pPr>
            <w:r w:rsidRPr="00802737">
              <w:rPr>
                <w:rFonts w:ascii="Verdana" w:eastAsia="Times New Roman" w:hAnsi="Verdana" w:cs="Tahoma"/>
              </w:rPr>
              <w:t xml:space="preserve">    </w:t>
            </w:r>
          </w:p>
          <w:p w14:paraId="644CC400" w14:textId="594AEFC7" w:rsidR="00CF510F" w:rsidRPr="00802737" w:rsidRDefault="00CF510F" w:rsidP="00CF510F">
            <w:pPr>
              <w:rPr>
                <w:rFonts w:ascii="Verdana" w:hAnsi="Verdana"/>
              </w:rPr>
            </w:pPr>
            <w:r w:rsidRPr="00802737">
              <w:rPr>
                <w:rFonts w:ascii="Verdana" w:eastAsia="Times New Roman" w:hAnsi="Verdana" w:cs="Tahoma"/>
              </w:rPr>
              <w:t xml:space="preserve">  </w:t>
            </w:r>
            <w:r w:rsidRPr="00802737">
              <w:rPr>
                <w:rFonts w:ascii="Verdana" w:eastAsia="Times New Roman" w:hAnsi="Verdana" w:cs="Tahoma"/>
              </w:rPr>
              <w:object w:dxaOrig="225" w:dyaOrig="225" w14:anchorId="7D523915">
                <v:shape id="_x0000_i1093" type="#_x0000_t75" style="width:15.5pt;height:18pt" o:ole="">
                  <v:imagedata r:id="rId14" o:title=""/>
                </v:shape>
                <w:control r:id="rId30" w:name="CheckBox11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700825F7" w14:textId="77777777" w:rsidR="00CF510F" w:rsidRPr="00802737" w:rsidRDefault="00CF510F" w:rsidP="00CF510F">
            <w:pPr>
              <w:rPr>
                <w:rFonts w:ascii="Verdana" w:eastAsia="Times New Roman" w:hAnsi="Verdana" w:cs="Tahoma"/>
              </w:rPr>
            </w:pPr>
            <w:r w:rsidRPr="00802737">
              <w:rPr>
                <w:rFonts w:ascii="Verdana" w:eastAsia="Times New Roman" w:hAnsi="Verdana" w:cs="Tahoma"/>
              </w:rPr>
              <w:t xml:space="preserve">    </w:t>
            </w:r>
          </w:p>
          <w:p w14:paraId="03A55923" w14:textId="33B91879" w:rsidR="00CF510F" w:rsidRPr="00802737" w:rsidRDefault="00CF510F" w:rsidP="00CF510F">
            <w:pPr>
              <w:rPr>
                <w:rFonts w:ascii="Verdana" w:hAnsi="Verdana"/>
              </w:rPr>
            </w:pPr>
            <w:r w:rsidRPr="00802737">
              <w:rPr>
                <w:rFonts w:ascii="Verdana" w:eastAsia="Times New Roman" w:hAnsi="Verdana" w:cs="Tahoma"/>
              </w:rPr>
              <w:t xml:space="preserve">    </w:t>
            </w:r>
            <w:r w:rsidRPr="00802737">
              <w:rPr>
                <w:rFonts w:ascii="Verdana" w:eastAsia="Times New Roman" w:hAnsi="Verdana" w:cs="Tahoma"/>
              </w:rPr>
              <w:object w:dxaOrig="225" w:dyaOrig="225" w14:anchorId="5664C434">
                <v:shape id="_x0000_i1095" type="#_x0000_t75" style="width:15.5pt;height:18pt" o:ole="">
                  <v:imagedata r:id="rId12" o:title=""/>
                </v:shape>
                <w:control r:id="rId31" w:name="CheckBox11" w:shapeid="_x0000_i1095"/>
              </w:object>
            </w:r>
          </w:p>
        </w:tc>
      </w:tr>
    </w:tbl>
    <w:p w14:paraId="0C64434F" w14:textId="77777777" w:rsidR="005421D4" w:rsidRDefault="005421D4" w:rsidP="00802737">
      <w:pPr>
        <w:jc w:val="both"/>
        <w:rPr>
          <w:rFonts w:ascii="Verdana" w:hAnsi="Verdana" w:cs="Tahoma"/>
          <w:b/>
          <w:bCs/>
          <w:color w:val="231F20"/>
          <w:sz w:val="24"/>
          <w:szCs w:val="24"/>
        </w:rPr>
      </w:pPr>
    </w:p>
    <w:p w14:paraId="740123E8" w14:textId="035E25E1" w:rsidR="005421D4" w:rsidRDefault="005421D4" w:rsidP="00802737">
      <w:pPr>
        <w:jc w:val="both"/>
        <w:rPr>
          <w:rFonts w:ascii="Verdana" w:hAnsi="Verdana" w:cs="Tahoma"/>
          <w:b/>
          <w:bCs/>
          <w:color w:val="231F20"/>
          <w:sz w:val="24"/>
          <w:szCs w:val="24"/>
        </w:rPr>
      </w:pPr>
    </w:p>
    <w:p w14:paraId="30FE654C" w14:textId="2405224A" w:rsidR="00802737" w:rsidRPr="00B95B8E" w:rsidRDefault="00802737" w:rsidP="00802737">
      <w:pPr>
        <w:jc w:val="both"/>
        <w:rPr>
          <w:rFonts w:ascii="Verdana" w:hAnsi="Verdana" w:cs="Tahoma"/>
          <w:b/>
          <w:bCs/>
          <w:color w:val="231F20"/>
          <w:sz w:val="24"/>
          <w:szCs w:val="24"/>
        </w:rPr>
      </w:pPr>
      <w:r w:rsidRPr="00B95B8E">
        <w:rPr>
          <w:rFonts w:ascii="Verdana" w:hAnsi="Verdana" w:cs="Tahoma"/>
          <w:b/>
          <w:bCs/>
          <w:color w:val="231F20"/>
          <w:sz w:val="24"/>
          <w:szCs w:val="24"/>
        </w:rPr>
        <w:t>Additional information:</w:t>
      </w:r>
    </w:p>
    <w:p w14:paraId="2A80DECA" w14:textId="77777777" w:rsidR="00802737" w:rsidRPr="00B95B8E" w:rsidRDefault="00802737" w:rsidP="00802737">
      <w:pPr>
        <w:jc w:val="both"/>
        <w:rPr>
          <w:rFonts w:ascii="Verdana" w:hAnsi="Verdana" w:cs="Tahoma"/>
          <w:b/>
          <w:bCs/>
          <w:color w:val="231F20"/>
          <w:sz w:val="24"/>
          <w:szCs w:val="24"/>
        </w:rPr>
      </w:pPr>
    </w:p>
    <w:p w14:paraId="2CEFBE7B" w14:textId="77777777" w:rsidR="00802737" w:rsidRPr="00B95B8E" w:rsidRDefault="00802737" w:rsidP="00802737">
      <w:pPr>
        <w:pStyle w:val="TableParagraph"/>
        <w:rPr>
          <w:rFonts w:ascii="Verdana" w:eastAsia="Frutiger LT Std 45 Light" w:hAnsi="Verdana" w:cs="Tahoma"/>
        </w:rPr>
      </w:pPr>
      <w:r w:rsidRPr="00B95B8E">
        <w:rPr>
          <w:rFonts w:ascii="Verdana" w:hAnsi="Verdana" w:cs="Tahoma"/>
          <w:b/>
          <w:color w:val="231F20"/>
          <w:spacing w:val="10"/>
        </w:rPr>
        <w:t>Location</w:t>
      </w:r>
    </w:p>
    <w:p w14:paraId="046B3906" w14:textId="77777777" w:rsidR="00802737" w:rsidRPr="00B95B8E" w:rsidRDefault="00802737" w:rsidP="00802737">
      <w:pPr>
        <w:pStyle w:val="TableParagraph"/>
        <w:jc w:val="both"/>
        <w:rPr>
          <w:rFonts w:ascii="Verdana" w:hAnsi="Verdana" w:cs="Tahoma"/>
          <w:color w:val="231F20"/>
          <w:spacing w:val="10"/>
        </w:rPr>
      </w:pPr>
      <w:r w:rsidRPr="00B95B8E">
        <w:rPr>
          <w:rFonts w:ascii="Verdana" w:hAnsi="Verdana" w:cs="Tahoma"/>
          <w:color w:val="231F20"/>
          <w:spacing w:val="7"/>
        </w:rPr>
        <w:t xml:space="preserve">This post will </w:t>
      </w:r>
      <w:r w:rsidRPr="00B95B8E">
        <w:rPr>
          <w:rFonts w:ascii="Verdana" w:hAnsi="Verdana" w:cs="Tahoma"/>
          <w:color w:val="231F20"/>
          <w:spacing w:val="5"/>
        </w:rPr>
        <w:t xml:space="preserve">be </w:t>
      </w:r>
      <w:r w:rsidRPr="00B95B8E">
        <w:rPr>
          <w:rFonts w:ascii="Verdana" w:hAnsi="Verdana" w:cs="Tahoma"/>
          <w:color w:val="231F20"/>
          <w:spacing w:val="8"/>
        </w:rPr>
        <w:t xml:space="preserve">located </w:t>
      </w:r>
      <w:r w:rsidRPr="00B95B8E">
        <w:rPr>
          <w:rFonts w:ascii="Verdana" w:hAnsi="Verdana" w:cs="Tahoma"/>
          <w:color w:val="231F20"/>
          <w:spacing w:val="5"/>
        </w:rPr>
        <w:t xml:space="preserve">on </w:t>
      </w:r>
      <w:r w:rsidRPr="00B95B8E">
        <w:rPr>
          <w:rFonts w:ascii="Verdana" w:hAnsi="Verdana" w:cs="Tahoma"/>
          <w:color w:val="231F20"/>
          <w:spacing w:val="6"/>
        </w:rPr>
        <w:t xml:space="preserve">the </w:t>
      </w:r>
      <w:r w:rsidRPr="00B95B8E">
        <w:rPr>
          <w:rFonts w:ascii="Verdana" w:hAnsi="Verdana" w:cs="Tahoma"/>
          <w:color w:val="231F20"/>
          <w:spacing w:val="9"/>
        </w:rPr>
        <w:t xml:space="preserve">Parliamentary </w:t>
      </w:r>
      <w:r w:rsidRPr="00B95B8E">
        <w:rPr>
          <w:rFonts w:ascii="Verdana" w:hAnsi="Verdana" w:cs="Tahoma"/>
          <w:color w:val="231F20"/>
          <w:spacing w:val="10"/>
        </w:rPr>
        <w:t>Estate, Westminster, London.</w:t>
      </w:r>
    </w:p>
    <w:p w14:paraId="20774178" w14:textId="77777777" w:rsidR="00802737" w:rsidRPr="00B95B8E" w:rsidRDefault="00802737" w:rsidP="00802737">
      <w:pPr>
        <w:pStyle w:val="TableParagraph"/>
        <w:jc w:val="both"/>
        <w:rPr>
          <w:rFonts w:ascii="Verdana" w:hAnsi="Verdana"/>
          <w:b/>
        </w:rPr>
      </w:pPr>
    </w:p>
    <w:p w14:paraId="1A176B78" w14:textId="77777777" w:rsidR="00802737" w:rsidRPr="00B95B8E" w:rsidRDefault="00802737" w:rsidP="00802737">
      <w:pPr>
        <w:pStyle w:val="TableParagraph"/>
        <w:jc w:val="both"/>
        <w:rPr>
          <w:rFonts w:ascii="Verdana" w:hAnsi="Verdana"/>
          <w:b/>
        </w:rPr>
      </w:pPr>
      <w:r w:rsidRPr="00B95B8E">
        <w:rPr>
          <w:rFonts w:ascii="Verdana" w:hAnsi="Verdana"/>
          <w:b/>
        </w:rPr>
        <w:t>Security</w:t>
      </w:r>
    </w:p>
    <w:p w14:paraId="0F828A07" w14:textId="4475EE3F" w:rsidR="00802737" w:rsidRPr="00B95B8E" w:rsidRDefault="00802737" w:rsidP="00802737">
      <w:pPr>
        <w:pStyle w:val="TableParagraph"/>
        <w:jc w:val="both"/>
        <w:rPr>
          <w:rFonts w:ascii="Verdana" w:hAnsi="Verdana"/>
        </w:rPr>
      </w:pPr>
      <w:r w:rsidRPr="00B95B8E">
        <w:rPr>
          <w:rFonts w:ascii="Verdana" w:hAnsi="Verdana"/>
        </w:rPr>
        <w:t>Successful candidates will be required to complete pre-emp</w:t>
      </w:r>
      <w:r w:rsidR="00610287">
        <w:rPr>
          <w:rFonts w:ascii="Verdana" w:hAnsi="Verdana"/>
        </w:rPr>
        <w:t xml:space="preserve">loyment checks. This includes </w:t>
      </w:r>
      <w:r w:rsidRPr="00B95B8E">
        <w:rPr>
          <w:rFonts w:ascii="Verdana" w:hAnsi="Verdana"/>
        </w:rPr>
        <w:t xml:space="preserve">security vetting to Counter Terrorist Check (CTC) level unless otherwise specified. All successful   candidates are required to pass these checks before an offer can be confirmed. </w:t>
      </w:r>
    </w:p>
    <w:p w14:paraId="1DF5E132" w14:textId="77777777" w:rsidR="00802737" w:rsidRPr="00B95B8E" w:rsidRDefault="00802737" w:rsidP="00802737">
      <w:pPr>
        <w:pStyle w:val="TableParagraph"/>
        <w:jc w:val="both"/>
        <w:rPr>
          <w:rFonts w:ascii="Verdana" w:hAnsi="Verdana"/>
        </w:rPr>
      </w:pPr>
    </w:p>
    <w:p w14:paraId="7CCD0CE8" w14:textId="77777777" w:rsidR="00802737" w:rsidRPr="00B95B8E" w:rsidRDefault="00802737" w:rsidP="00802737">
      <w:pPr>
        <w:pStyle w:val="TableParagraph"/>
        <w:jc w:val="both"/>
        <w:rPr>
          <w:rFonts w:ascii="Verdana" w:hAnsi="Verdana"/>
        </w:rPr>
      </w:pPr>
      <w:r w:rsidRPr="00B95B8E">
        <w:rPr>
          <w:rFonts w:ascii="Verdana" w:hAnsi="Verdana"/>
        </w:rPr>
        <w:t>Applicants should be aware that if they have resided outside of the UK for a total of more than two of the last five years they are not usually eligible for vetting (but we assess each case individually).</w:t>
      </w:r>
    </w:p>
    <w:p w14:paraId="66661B9D" w14:textId="5794F87E" w:rsidR="00802737" w:rsidRDefault="00802737" w:rsidP="00802737">
      <w:pPr>
        <w:pStyle w:val="TableParagraph"/>
        <w:rPr>
          <w:rFonts w:ascii="Verdana" w:hAnsi="Verdana" w:cs="Tahoma"/>
          <w:b/>
          <w:color w:val="231F20"/>
          <w:spacing w:val="10"/>
        </w:rPr>
      </w:pPr>
    </w:p>
    <w:p w14:paraId="763E5676" w14:textId="77777777" w:rsidR="00802737" w:rsidRPr="000C4C90" w:rsidRDefault="00802737" w:rsidP="00802737">
      <w:pPr>
        <w:pStyle w:val="TableParagraph"/>
        <w:jc w:val="both"/>
        <w:rPr>
          <w:rFonts w:ascii="Verdana" w:eastAsia="Frutiger LT Std 45 Light" w:hAnsi="Verdana" w:cs="Tahoma"/>
        </w:rPr>
      </w:pPr>
      <w:r w:rsidRPr="000C4C90">
        <w:rPr>
          <w:rFonts w:ascii="Verdana" w:hAnsi="Verdana" w:cs="Tahoma"/>
          <w:b/>
          <w:color w:val="231F20"/>
          <w:spacing w:val="10"/>
        </w:rPr>
        <w:t>Hours</w:t>
      </w:r>
    </w:p>
    <w:p w14:paraId="5087D371" w14:textId="77777777" w:rsidR="00802737" w:rsidRDefault="00802737" w:rsidP="00802737">
      <w:pPr>
        <w:pStyle w:val="TableParagraph"/>
        <w:jc w:val="both"/>
        <w:rPr>
          <w:rFonts w:ascii="Verdana" w:hAnsi="Verdana" w:cs="Tahoma"/>
          <w:color w:val="231F20"/>
          <w:spacing w:val="10"/>
        </w:rPr>
      </w:pPr>
      <w:r w:rsidRPr="000C4C90">
        <w:rPr>
          <w:rFonts w:ascii="Verdana" w:hAnsi="Verdana" w:cs="Tahoma"/>
          <w:color w:val="231F20"/>
          <w:spacing w:val="6"/>
        </w:rPr>
        <w:t>Net</w:t>
      </w:r>
      <w:r w:rsidRPr="000C4C90">
        <w:rPr>
          <w:rFonts w:ascii="Verdana" w:hAnsi="Verdana" w:cs="Tahoma"/>
          <w:color w:val="231F20"/>
          <w:spacing w:val="22"/>
        </w:rPr>
        <w:t xml:space="preserve"> </w:t>
      </w:r>
      <w:r w:rsidRPr="000C4C90">
        <w:rPr>
          <w:rFonts w:ascii="Verdana" w:hAnsi="Verdana" w:cs="Tahoma"/>
          <w:color w:val="231F20"/>
          <w:spacing w:val="9"/>
        </w:rPr>
        <w:t>conditioned</w:t>
      </w:r>
      <w:r w:rsidRPr="000C4C90">
        <w:rPr>
          <w:rFonts w:ascii="Verdana" w:hAnsi="Verdana" w:cs="Tahoma"/>
          <w:color w:val="231F20"/>
          <w:spacing w:val="22"/>
        </w:rPr>
        <w:t xml:space="preserve"> </w:t>
      </w:r>
      <w:r w:rsidRPr="000C4C90">
        <w:rPr>
          <w:rFonts w:ascii="Verdana" w:hAnsi="Verdana" w:cs="Tahoma"/>
          <w:color w:val="231F20"/>
          <w:spacing w:val="8"/>
        </w:rPr>
        <w:t>full-time</w:t>
      </w:r>
      <w:r w:rsidRPr="000C4C90">
        <w:rPr>
          <w:rFonts w:ascii="Verdana" w:hAnsi="Verdana" w:cs="Tahoma"/>
          <w:color w:val="231F20"/>
          <w:spacing w:val="22"/>
        </w:rPr>
        <w:t xml:space="preserve"> </w:t>
      </w:r>
      <w:r w:rsidRPr="000C4C90">
        <w:rPr>
          <w:rFonts w:ascii="Verdana" w:hAnsi="Verdana" w:cs="Tahoma"/>
          <w:color w:val="231F20"/>
          <w:spacing w:val="8"/>
        </w:rPr>
        <w:t>working</w:t>
      </w:r>
      <w:r w:rsidRPr="000C4C90">
        <w:rPr>
          <w:rFonts w:ascii="Verdana" w:hAnsi="Verdana" w:cs="Tahoma"/>
          <w:color w:val="231F20"/>
          <w:spacing w:val="22"/>
        </w:rPr>
        <w:t xml:space="preserve"> </w:t>
      </w:r>
      <w:r w:rsidRPr="000C4C90">
        <w:rPr>
          <w:rFonts w:ascii="Verdana" w:hAnsi="Verdana" w:cs="Tahoma"/>
          <w:color w:val="231F20"/>
          <w:spacing w:val="8"/>
        </w:rPr>
        <w:t>hours</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7"/>
        </w:rPr>
        <w:t>staff</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House</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usually</w:t>
      </w:r>
      <w:r w:rsidRPr="000C4C90">
        <w:rPr>
          <w:rFonts w:ascii="Verdana" w:hAnsi="Verdana" w:cs="Tahoma"/>
          <w:color w:val="231F20"/>
          <w:spacing w:val="22"/>
        </w:rPr>
        <w:t xml:space="preserve"> </w:t>
      </w:r>
      <w:r w:rsidRPr="000C4C90">
        <w:rPr>
          <w:rFonts w:ascii="Verdana" w:hAnsi="Verdana" w:cs="Tahoma"/>
          <w:color w:val="231F20"/>
          <w:spacing w:val="5"/>
        </w:rPr>
        <w:t>36</w:t>
      </w:r>
      <w:r w:rsidRPr="000C4C90">
        <w:rPr>
          <w:rFonts w:ascii="Verdana" w:hAnsi="Verdana" w:cs="Tahoma"/>
          <w:color w:val="231F20"/>
          <w:spacing w:val="22"/>
        </w:rPr>
        <w:t xml:space="preserve"> </w:t>
      </w:r>
      <w:r w:rsidRPr="000C4C90">
        <w:rPr>
          <w:rFonts w:ascii="Verdana" w:hAnsi="Verdana" w:cs="Tahoma"/>
          <w:color w:val="231F20"/>
          <w:spacing w:val="6"/>
        </w:rPr>
        <w:t>per</w:t>
      </w:r>
      <w:r w:rsidRPr="000C4C90">
        <w:rPr>
          <w:rFonts w:ascii="Verdana" w:hAnsi="Verdana" w:cs="Tahoma"/>
          <w:color w:val="231F20"/>
          <w:spacing w:val="22"/>
        </w:rPr>
        <w:t xml:space="preserve"> </w:t>
      </w:r>
      <w:r w:rsidRPr="000C4C90">
        <w:rPr>
          <w:rFonts w:ascii="Verdana" w:hAnsi="Verdana" w:cs="Tahoma"/>
          <w:color w:val="231F20"/>
          <w:spacing w:val="8"/>
        </w:rPr>
        <w:t>week,</w:t>
      </w:r>
      <w:r w:rsidRPr="000C4C90">
        <w:rPr>
          <w:rFonts w:ascii="Verdana" w:hAnsi="Verdana" w:cs="Tahoma"/>
          <w:color w:val="231F20"/>
          <w:spacing w:val="22"/>
        </w:rPr>
        <w:t xml:space="preserve"> </w:t>
      </w:r>
      <w:r w:rsidRPr="000C4C90">
        <w:rPr>
          <w:rFonts w:ascii="Verdana" w:hAnsi="Verdana" w:cs="Tahoma"/>
          <w:color w:val="231F20"/>
          <w:spacing w:val="8"/>
        </w:rPr>
        <w:t>excluding</w:t>
      </w:r>
      <w:r w:rsidRPr="000C4C90">
        <w:rPr>
          <w:rFonts w:ascii="Verdana" w:hAnsi="Verdana" w:cs="Tahoma"/>
          <w:color w:val="231F20"/>
          <w:spacing w:val="22"/>
        </w:rPr>
        <w:t xml:space="preserve"> </w:t>
      </w:r>
      <w:r w:rsidRPr="000C4C90">
        <w:rPr>
          <w:rFonts w:ascii="Verdana" w:hAnsi="Verdana" w:cs="Tahoma"/>
          <w:color w:val="231F20"/>
          <w:spacing w:val="10"/>
        </w:rPr>
        <w:t>meal</w:t>
      </w:r>
      <w:r>
        <w:rPr>
          <w:rFonts w:ascii="Verdana" w:eastAsia="Frutiger LT Std 45 Light" w:hAnsi="Verdana" w:cs="Tahoma"/>
        </w:rPr>
        <w:t xml:space="preserve"> </w:t>
      </w:r>
      <w:r w:rsidRPr="000C4C90">
        <w:rPr>
          <w:rFonts w:ascii="Verdana" w:hAnsi="Verdana" w:cs="Tahoma"/>
          <w:color w:val="231F20"/>
          <w:spacing w:val="8"/>
        </w:rPr>
        <w:t xml:space="preserve">breaks. </w:t>
      </w:r>
      <w:r>
        <w:rPr>
          <w:rFonts w:ascii="Verdana" w:hAnsi="Verdana" w:cs="Tahoma"/>
          <w:color w:val="231F20"/>
          <w:spacing w:val="24"/>
        </w:rPr>
        <w:t>T</w:t>
      </w:r>
      <w:r w:rsidRPr="000C4C90">
        <w:rPr>
          <w:rFonts w:ascii="Verdana" w:hAnsi="Verdana" w:cs="Tahoma"/>
          <w:color w:val="231F20"/>
          <w:spacing w:val="7"/>
        </w:rPr>
        <w:t>his</w:t>
      </w:r>
      <w:r w:rsidRPr="000C4C90">
        <w:rPr>
          <w:rFonts w:ascii="Verdana" w:hAnsi="Verdana" w:cs="Tahoma"/>
          <w:color w:val="231F20"/>
          <w:spacing w:val="21"/>
        </w:rPr>
        <w:t xml:space="preserve"> </w:t>
      </w:r>
      <w:r w:rsidRPr="000C4C90">
        <w:rPr>
          <w:rFonts w:ascii="Verdana" w:hAnsi="Verdana" w:cs="Tahoma"/>
          <w:color w:val="231F20"/>
          <w:spacing w:val="9"/>
        </w:rPr>
        <w:t>determines</w:t>
      </w:r>
      <w:r w:rsidRPr="000C4C90">
        <w:rPr>
          <w:rFonts w:ascii="Verdana" w:hAnsi="Verdana" w:cs="Tahoma"/>
          <w:color w:val="231F20"/>
          <w:spacing w:val="21"/>
        </w:rPr>
        <w:t xml:space="preserve"> </w:t>
      </w:r>
      <w:r w:rsidRPr="000C4C90">
        <w:rPr>
          <w:rFonts w:ascii="Verdana" w:hAnsi="Verdana" w:cs="Tahoma"/>
          <w:color w:val="231F20"/>
          <w:spacing w:val="6"/>
        </w:rPr>
        <w:t>the</w:t>
      </w:r>
      <w:r w:rsidRPr="000C4C90">
        <w:rPr>
          <w:rFonts w:ascii="Verdana" w:hAnsi="Verdana" w:cs="Tahoma"/>
          <w:color w:val="231F20"/>
          <w:spacing w:val="21"/>
        </w:rPr>
        <w:t xml:space="preserve"> </w:t>
      </w:r>
      <w:r w:rsidRPr="000C4C90">
        <w:rPr>
          <w:rFonts w:ascii="Verdana" w:hAnsi="Verdana" w:cs="Tahoma"/>
          <w:color w:val="231F20"/>
          <w:spacing w:val="8"/>
        </w:rPr>
        <w:t>basis</w:t>
      </w:r>
      <w:r w:rsidRPr="000C4C90">
        <w:rPr>
          <w:rFonts w:ascii="Verdana" w:hAnsi="Verdana" w:cs="Tahoma"/>
          <w:color w:val="231F20"/>
          <w:spacing w:val="21"/>
        </w:rPr>
        <w:t xml:space="preserve"> </w:t>
      </w:r>
      <w:r w:rsidRPr="000C4C90">
        <w:rPr>
          <w:rFonts w:ascii="Verdana" w:hAnsi="Verdana" w:cs="Tahoma"/>
          <w:color w:val="231F20"/>
          <w:spacing w:val="5"/>
        </w:rPr>
        <w:t>on</w:t>
      </w:r>
      <w:r w:rsidRPr="000C4C90">
        <w:rPr>
          <w:rFonts w:ascii="Verdana" w:hAnsi="Verdana" w:cs="Tahoma"/>
          <w:color w:val="231F20"/>
          <w:spacing w:val="21"/>
        </w:rPr>
        <w:t xml:space="preserve"> </w:t>
      </w:r>
      <w:r w:rsidRPr="000C4C90">
        <w:rPr>
          <w:rFonts w:ascii="Verdana" w:hAnsi="Verdana" w:cs="Tahoma"/>
          <w:color w:val="231F20"/>
          <w:spacing w:val="8"/>
        </w:rPr>
        <w:t>which</w:t>
      </w:r>
      <w:r w:rsidRPr="000C4C90">
        <w:rPr>
          <w:rFonts w:ascii="Verdana" w:hAnsi="Verdana" w:cs="Tahoma"/>
          <w:color w:val="231F20"/>
          <w:spacing w:val="21"/>
        </w:rPr>
        <w:t xml:space="preserve"> </w:t>
      </w:r>
      <w:r w:rsidRPr="000C4C90">
        <w:rPr>
          <w:rFonts w:ascii="Verdana" w:hAnsi="Verdana" w:cs="Tahoma"/>
          <w:color w:val="231F20"/>
          <w:spacing w:val="5"/>
        </w:rPr>
        <w:t>we</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8"/>
        </w:rPr>
        <w:t>calculate</w:t>
      </w:r>
      <w:r w:rsidRPr="000C4C90">
        <w:rPr>
          <w:rFonts w:ascii="Verdana" w:hAnsi="Verdana" w:cs="Tahoma"/>
          <w:color w:val="231F20"/>
          <w:spacing w:val="21"/>
        </w:rPr>
        <w:t xml:space="preserve"> </w:t>
      </w:r>
      <w:r w:rsidRPr="000C4C90">
        <w:rPr>
          <w:rFonts w:ascii="Verdana" w:hAnsi="Verdana" w:cs="Tahoma"/>
          <w:color w:val="231F20"/>
          <w:spacing w:val="6"/>
        </w:rPr>
        <w:t>any</w:t>
      </w:r>
      <w:r w:rsidRPr="000C4C90">
        <w:rPr>
          <w:rFonts w:ascii="Verdana" w:hAnsi="Verdana" w:cs="Tahoma"/>
          <w:color w:val="231F20"/>
          <w:spacing w:val="21"/>
        </w:rPr>
        <w:t xml:space="preserve"> </w:t>
      </w:r>
      <w:r w:rsidRPr="000C4C90">
        <w:rPr>
          <w:rFonts w:ascii="Verdana" w:hAnsi="Verdana" w:cs="Tahoma"/>
          <w:color w:val="231F20"/>
          <w:spacing w:val="5"/>
        </w:rPr>
        <w:t>pro</w:t>
      </w:r>
      <w:r w:rsidRPr="000C4C90">
        <w:rPr>
          <w:rFonts w:ascii="Verdana" w:hAnsi="Verdana" w:cs="Tahoma"/>
          <w:color w:val="231F20"/>
          <w:spacing w:val="21"/>
        </w:rPr>
        <w:t xml:space="preserve"> </w:t>
      </w:r>
      <w:r w:rsidRPr="000C4C90">
        <w:rPr>
          <w:rFonts w:ascii="Verdana" w:hAnsi="Verdana" w:cs="Tahoma"/>
          <w:color w:val="231F20"/>
          <w:spacing w:val="7"/>
        </w:rPr>
        <w:t>rata</w:t>
      </w:r>
      <w:r w:rsidRPr="000C4C90">
        <w:rPr>
          <w:rFonts w:ascii="Verdana" w:hAnsi="Verdana" w:cs="Tahoma"/>
          <w:color w:val="231F20"/>
          <w:spacing w:val="21"/>
        </w:rPr>
        <w:t xml:space="preserve"> </w:t>
      </w:r>
      <w:r w:rsidRPr="000C4C90">
        <w:rPr>
          <w:rFonts w:ascii="Verdana" w:hAnsi="Verdana" w:cs="Tahoma"/>
          <w:color w:val="231F20"/>
          <w:spacing w:val="9"/>
        </w:rPr>
        <w:t>entitlements</w:t>
      </w:r>
      <w:r w:rsidRPr="000C4C90">
        <w:rPr>
          <w:rFonts w:ascii="Verdana" w:hAnsi="Verdana" w:cs="Tahoma"/>
          <w:color w:val="231F20"/>
          <w:spacing w:val="21"/>
        </w:rPr>
        <w:t xml:space="preserve"> </w:t>
      </w:r>
      <w:r w:rsidRPr="000C4C90">
        <w:rPr>
          <w:rFonts w:ascii="Verdana" w:hAnsi="Verdana" w:cs="Tahoma"/>
          <w:color w:val="231F20"/>
          <w:spacing w:val="8"/>
        </w:rPr>
        <w:t>(e.g.</w:t>
      </w:r>
      <w:r w:rsidRPr="000C4C90">
        <w:rPr>
          <w:rFonts w:ascii="Verdana" w:hAnsi="Verdana" w:cs="Tahoma"/>
          <w:color w:val="231F20"/>
          <w:spacing w:val="21"/>
        </w:rPr>
        <w:t xml:space="preserve"> </w:t>
      </w:r>
      <w:r w:rsidRPr="000C4C90">
        <w:rPr>
          <w:rFonts w:ascii="Verdana" w:hAnsi="Verdana" w:cs="Tahoma"/>
          <w:color w:val="231F20"/>
          <w:spacing w:val="8"/>
        </w:rPr>
        <w:t>annual</w:t>
      </w:r>
      <w:r w:rsidRPr="000C4C90">
        <w:rPr>
          <w:rFonts w:ascii="Verdana" w:hAnsi="Verdana" w:cs="Tahoma"/>
          <w:color w:val="231F20"/>
          <w:spacing w:val="21"/>
        </w:rPr>
        <w:t xml:space="preserve"> </w:t>
      </w:r>
      <w:r w:rsidRPr="000C4C90">
        <w:rPr>
          <w:rFonts w:ascii="Verdana" w:hAnsi="Verdana" w:cs="Tahoma"/>
          <w:color w:val="231F20"/>
          <w:spacing w:val="10"/>
        </w:rPr>
        <w:t>leave).</w:t>
      </w:r>
      <w:r>
        <w:rPr>
          <w:rFonts w:ascii="Verdana" w:hAnsi="Verdana" w:cs="Tahoma"/>
          <w:color w:val="231F20"/>
          <w:spacing w:val="10"/>
        </w:rPr>
        <w:t xml:space="preserve"> </w:t>
      </w:r>
      <w:r w:rsidRPr="000C4C90">
        <w:rPr>
          <w:rFonts w:ascii="Verdana" w:hAnsi="Verdana" w:cs="Tahoma"/>
          <w:color w:val="231F20"/>
          <w:spacing w:val="6"/>
        </w:rPr>
        <w:t xml:space="preserve">The </w:t>
      </w:r>
      <w:r w:rsidRPr="000C4C90">
        <w:rPr>
          <w:rFonts w:ascii="Verdana" w:hAnsi="Verdana" w:cs="Tahoma"/>
          <w:color w:val="231F20"/>
          <w:spacing w:val="8"/>
        </w:rPr>
        <w:t xml:space="preserve">exact daily times </w:t>
      </w:r>
      <w:r w:rsidRPr="000C4C90">
        <w:rPr>
          <w:rFonts w:ascii="Verdana" w:hAnsi="Verdana" w:cs="Tahoma"/>
          <w:color w:val="231F20"/>
          <w:spacing w:val="5"/>
        </w:rPr>
        <w:t xml:space="preserve">of </w:t>
      </w:r>
      <w:r w:rsidRPr="000C4C90">
        <w:rPr>
          <w:rFonts w:ascii="Verdana" w:hAnsi="Verdana" w:cs="Tahoma"/>
          <w:color w:val="231F20"/>
          <w:spacing w:val="9"/>
        </w:rPr>
        <w:t xml:space="preserve">attendance </w:t>
      </w:r>
      <w:r w:rsidRPr="000C4C90">
        <w:rPr>
          <w:rFonts w:ascii="Verdana" w:hAnsi="Verdana" w:cs="Tahoma"/>
          <w:color w:val="231F20"/>
          <w:spacing w:val="7"/>
        </w:rPr>
        <w:t xml:space="preserve">will </w:t>
      </w:r>
      <w:r w:rsidRPr="000C4C90">
        <w:rPr>
          <w:rFonts w:ascii="Verdana" w:hAnsi="Verdana" w:cs="Tahoma"/>
          <w:color w:val="231F20"/>
          <w:spacing w:val="5"/>
        </w:rPr>
        <w:t xml:space="preserve">be </w:t>
      </w:r>
      <w:r w:rsidRPr="000C4C90">
        <w:rPr>
          <w:rFonts w:ascii="Verdana" w:hAnsi="Verdana" w:cs="Tahoma"/>
          <w:color w:val="231F20"/>
          <w:spacing w:val="7"/>
        </w:rPr>
        <w:t>agreed with line</w:t>
      </w:r>
      <w:r w:rsidRPr="000C4C90">
        <w:rPr>
          <w:rFonts w:ascii="Verdana" w:hAnsi="Verdana" w:cs="Tahoma"/>
          <w:color w:val="231F20"/>
          <w:spacing w:val="36"/>
        </w:rPr>
        <w:t xml:space="preserve"> </w:t>
      </w:r>
      <w:r w:rsidRPr="000C4C90">
        <w:rPr>
          <w:rFonts w:ascii="Verdana" w:hAnsi="Verdana" w:cs="Tahoma"/>
          <w:color w:val="231F20"/>
          <w:spacing w:val="10"/>
        </w:rPr>
        <w:t>management</w:t>
      </w:r>
      <w:r>
        <w:rPr>
          <w:rFonts w:ascii="Verdana" w:hAnsi="Verdana" w:cs="Tahoma"/>
          <w:color w:val="231F20"/>
          <w:spacing w:val="10"/>
        </w:rPr>
        <w:t xml:space="preserve">. </w:t>
      </w:r>
    </w:p>
    <w:p w14:paraId="05C78985" w14:textId="77777777" w:rsidR="00802737" w:rsidRDefault="00802737" w:rsidP="00802737">
      <w:pPr>
        <w:pStyle w:val="TableParagraph"/>
        <w:jc w:val="both"/>
        <w:rPr>
          <w:rFonts w:ascii="Verdana" w:hAnsi="Verdana" w:cs="Tahoma"/>
          <w:color w:val="231F20"/>
          <w:spacing w:val="10"/>
        </w:rPr>
      </w:pPr>
    </w:p>
    <w:p w14:paraId="52F36345" w14:textId="132702C3" w:rsidR="00802737" w:rsidRDefault="00802737" w:rsidP="00802737">
      <w:pPr>
        <w:pStyle w:val="TableParagraph"/>
        <w:jc w:val="both"/>
        <w:rPr>
          <w:rFonts w:ascii="Verdana" w:hAnsi="Verdana" w:cs="Tahoma"/>
          <w:color w:val="231F20"/>
          <w:spacing w:val="10"/>
        </w:rPr>
      </w:pPr>
      <w:r>
        <w:rPr>
          <w:rFonts w:ascii="Verdana" w:hAnsi="Verdana" w:cs="Tahoma"/>
          <w:color w:val="231F20"/>
          <w:spacing w:val="10"/>
        </w:rPr>
        <w:t xml:space="preserve">Consideration will be given to candidates who wish to work part-time or as part of a job share.  If you are selected for </w:t>
      </w:r>
      <w:r w:rsidR="00610287">
        <w:rPr>
          <w:rFonts w:ascii="Verdana" w:hAnsi="Verdana" w:cs="Tahoma"/>
          <w:color w:val="231F20"/>
          <w:spacing w:val="10"/>
        </w:rPr>
        <w:t>interview,</w:t>
      </w:r>
      <w:r>
        <w:rPr>
          <w:rFonts w:ascii="Verdana" w:hAnsi="Verdana" w:cs="Tahoma"/>
          <w:color w:val="231F20"/>
          <w:spacing w:val="10"/>
        </w:rPr>
        <w:t xml:space="preserve"> please inform the panel of the days/hours you are available to work.</w:t>
      </w:r>
    </w:p>
    <w:p w14:paraId="0662EA57" w14:textId="7B2527D2" w:rsidR="00802737" w:rsidRPr="00B95B8E" w:rsidRDefault="00802737" w:rsidP="00802737">
      <w:pPr>
        <w:pStyle w:val="TableParagraph"/>
        <w:spacing w:before="5"/>
        <w:jc w:val="both"/>
        <w:rPr>
          <w:rFonts w:ascii="Verdana" w:eastAsia="VAG Rounded Std Thin" w:hAnsi="Verdana" w:cs="Tahoma"/>
          <w:b/>
        </w:rPr>
      </w:pPr>
    </w:p>
    <w:p w14:paraId="1BC4BAD0" w14:textId="77777777" w:rsidR="00802737" w:rsidRPr="00B95B8E" w:rsidRDefault="00802737" w:rsidP="00802737">
      <w:pPr>
        <w:pStyle w:val="TableParagraph"/>
        <w:spacing w:before="5"/>
        <w:jc w:val="both"/>
        <w:rPr>
          <w:rFonts w:ascii="Verdana" w:eastAsia="VAG Rounded Std Thin" w:hAnsi="Verdana" w:cs="Tahoma"/>
          <w:b/>
        </w:rPr>
      </w:pPr>
      <w:r w:rsidRPr="00B95B8E">
        <w:rPr>
          <w:rFonts w:ascii="Verdana" w:eastAsia="VAG Rounded Std Thin" w:hAnsi="Verdana" w:cs="Tahoma"/>
          <w:b/>
        </w:rPr>
        <w:t>Application and selection process</w:t>
      </w:r>
    </w:p>
    <w:p w14:paraId="653F81AC" w14:textId="77777777" w:rsidR="00802737" w:rsidRPr="00B95B8E" w:rsidRDefault="00802737" w:rsidP="00802737">
      <w:pPr>
        <w:pStyle w:val="TableParagraph"/>
        <w:spacing w:before="5"/>
        <w:jc w:val="both"/>
        <w:rPr>
          <w:rFonts w:ascii="Verdana" w:eastAsia="VAG Rounded Std Thin" w:hAnsi="Verdana" w:cs="Tahoma"/>
        </w:rPr>
      </w:pPr>
      <w:r w:rsidRPr="00B95B8E">
        <w:rPr>
          <w:rFonts w:ascii="Verdana" w:eastAsia="VAG Rounded Std Thin" w:hAnsi="Verdana" w:cs="Tahoma"/>
        </w:rPr>
        <w:t xml:space="preserve">We will conduct a sift based on the criteria set out in the skills and experience section and successful candidates will be invited to attend a competency based interview. </w:t>
      </w:r>
    </w:p>
    <w:p w14:paraId="505E8198" w14:textId="77777777" w:rsidR="00802737" w:rsidRPr="00B95B8E" w:rsidRDefault="00802737" w:rsidP="00802737">
      <w:pPr>
        <w:pStyle w:val="TableParagraph"/>
        <w:spacing w:before="2"/>
        <w:ind w:left="70"/>
        <w:jc w:val="both"/>
        <w:rPr>
          <w:rFonts w:ascii="Verdana" w:eastAsia="VAG Rounded Std Thin" w:hAnsi="Verdana" w:cs="Tahoma"/>
        </w:rPr>
      </w:pPr>
    </w:p>
    <w:p w14:paraId="514DD4B8" w14:textId="77777777" w:rsidR="00610287" w:rsidRPr="00B95B8E" w:rsidRDefault="00610287" w:rsidP="00610287">
      <w:pPr>
        <w:pStyle w:val="TableParagraph"/>
        <w:jc w:val="both"/>
        <w:rPr>
          <w:rFonts w:ascii="Verdana" w:hAnsi="Verdana" w:cs="Tahoma"/>
          <w:b/>
          <w:color w:val="76923C" w:themeColor="accent3" w:themeShade="BF"/>
          <w:spacing w:val="3"/>
        </w:rPr>
      </w:pPr>
      <w:r w:rsidRPr="00B95B8E">
        <w:rPr>
          <w:rFonts w:ascii="Verdana" w:hAnsi="Verdana" w:cs="Tahoma"/>
          <w:b/>
          <w:bCs/>
          <w:color w:val="231F20"/>
          <w:spacing w:val="6"/>
        </w:rPr>
        <w:t xml:space="preserve">For </w:t>
      </w:r>
      <w:r w:rsidRPr="00B95B8E">
        <w:rPr>
          <w:rFonts w:ascii="Verdana" w:hAnsi="Verdana" w:cs="Tahoma"/>
          <w:b/>
          <w:bCs/>
          <w:color w:val="231F20"/>
          <w:spacing w:val="8"/>
        </w:rPr>
        <w:t>further</w:t>
      </w:r>
      <w:r w:rsidRPr="00B95B8E">
        <w:rPr>
          <w:rFonts w:ascii="Verdana" w:hAnsi="Verdana" w:cs="Tahoma"/>
          <w:b/>
          <w:bCs/>
          <w:color w:val="231F20"/>
          <w:spacing w:val="40"/>
        </w:rPr>
        <w:t xml:space="preserve"> </w:t>
      </w:r>
      <w:r w:rsidRPr="00B95B8E">
        <w:rPr>
          <w:rFonts w:ascii="Verdana" w:hAnsi="Verdana" w:cs="Tahoma"/>
          <w:b/>
          <w:bCs/>
          <w:color w:val="231F20"/>
          <w:spacing w:val="10"/>
        </w:rPr>
        <w:t>information</w:t>
      </w:r>
      <w:r w:rsidRPr="00B95B8E">
        <w:rPr>
          <w:rFonts w:ascii="Verdana" w:hAnsi="Verdana" w:cs="Tahoma"/>
          <w:color w:val="231F20"/>
          <w:spacing w:val="5"/>
        </w:rPr>
        <w:t xml:space="preserve">, candidates should </w:t>
      </w:r>
      <w:r w:rsidRPr="00B95B8E">
        <w:rPr>
          <w:rFonts w:ascii="Verdana" w:hAnsi="Verdana" w:cs="Tahoma"/>
          <w:color w:val="231F20"/>
          <w:spacing w:val="4"/>
        </w:rPr>
        <w:t xml:space="preserve">refer </w:t>
      </w:r>
      <w:r w:rsidRPr="00B95B8E">
        <w:rPr>
          <w:rFonts w:ascii="Verdana" w:hAnsi="Verdana" w:cs="Tahoma"/>
          <w:color w:val="231F20"/>
          <w:spacing w:val="3"/>
        </w:rPr>
        <w:t xml:space="preserve">to </w:t>
      </w:r>
      <w:r w:rsidRPr="00B95B8E">
        <w:rPr>
          <w:rFonts w:ascii="Verdana" w:hAnsi="Verdana" w:cs="Tahoma"/>
          <w:color w:val="231F20"/>
          <w:spacing w:val="4"/>
        </w:rPr>
        <w:t xml:space="preserve">these websites - House </w:t>
      </w:r>
      <w:r w:rsidRPr="00B95B8E">
        <w:rPr>
          <w:rFonts w:ascii="Verdana" w:hAnsi="Verdana" w:cs="Tahoma"/>
          <w:color w:val="231F20"/>
          <w:spacing w:val="3"/>
        </w:rPr>
        <w:t xml:space="preserve">of </w:t>
      </w:r>
      <w:r w:rsidRPr="00B95B8E">
        <w:rPr>
          <w:rFonts w:ascii="Verdana" w:hAnsi="Verdana" w:cs="Tahoma"/>
          <w:color w:val="231F20"/>
          <w:spacing w:val="5"/>
        </w:rPr>
        <w:t xml:space="preserve">Commons </w:t>
      </w:r>
      <w:r w:rsidRPr="00B95B8E">
        <w:rPr>
          <w:rFonts w:ascii="Verdana" w:hAnsi="Verdana" w:cs="Tahoma"/>
          <w:color w:val="231F20"/>
          <w:spacing w:val="4"/>
        </w:rPr>
        <w:t xml:space="preserve">careers </w:t>
      </w:r>
      <w:r w:rsidRPr="00B95B8E">
        <w:rPr>
          <w:rFonts w:ascii="Verdana" w:hAnsi="Verdana" w:cs="Tahoma"/>
          <w:color w:val="231F20"/>
          <w:spacing w:val="5"/>
        </w:rPr>
        <w:t xml:space="preserve">at </w:t>
      </w:r>
      <w:hyperlink r:id="rId32">
        <w:r w:rsidRPr="00B95B8E">
          <w:rPr>
            <w:rFonts w:ascii="Verdana" w:hAnsi="Verdana" w:cs="Tahoma"/>
            <w:b/>
            <w:bCs/>
            <w:color w:val="76923C" w:themeColor="accent3" w:themeShade="BF"/>
            <w:spacing w:val="5"/>
          </w:rPr>
          <w:t>www.careers-houseofcommons.org</w:t>
        </w:r>
      </w:hyperlink>
      <w:r>
        <w:rPr>
          <w:rFonts w:ascii="Verdana" w:hAnsi="Verdana" w:cs="Tahoma"/>
          <w:color w:val="231F20"/>
          <w:spacing w:val="3"/>
        </w:rPr>
        <w:t xml:space="preserve"> </w:t>
      </w:r>
      <w:r w:rsidRPr="00B95B8E">
        <w:rPr>
          <w:rFonts w:ascii="Verdana" w:hAnsi="Verdana" w:cs="Tahoma"/>
          <w:color w:val="231F20"/>
          <w:spacing w:val="3"/>
        </w:rPr>
        <w:t xml:space="preserve">and the UK Parliament at </w:t>
      </w:r>
      <w:hyperlink r:id="rId33" w:history="1">
        <w:r w:rsidRPr="00B95B8E">
          <w:rPr>
            <w:rStyle w:val="Hyperlink"/>
            <w:rFonts w:ascii="Verdana" w:hAnsi="Verdana" w:cs="Tahoma"/>
            <w:b/>
            <w:color w:val="76923C" w:themeColor="accent3" w:themeShade="BF"/>
            <w:spacing w:val="3"/>
          </w:rPr>
          <w:t>www.parliament.uk</w:t>
        </w:r>
      </w:hyperlink>
      <w:r w:rsidRPr="00B95B8E">
        <w:rPr>
          <w:rFonts w:ascii="Verdana" w:hAnsi="Verdana" w:cs="Tahoma"/>
          <w:spacing w:val="3"/>
        </w:rPr>
        <w:t>.</w:t>
      </w:r>
      <w:r w:rsidRPr="00B95B8E">
        <w:rPr>
          <w:rFonts w:ascii="Verdana" w:hAnsi="Verdana" w:cs="Tahoma"/>
          <w:b/>
          <w:color w:val="76923C" w:themeColor="accent3" w:themeShade="BF"/>
          <w:spacing w:val="3"/>
        </w:rPr>
        <w:t xml:space="preserve">  </w:t>
      </w:r>
    </w:p>
    <w:p w14:paraId="31E6704F" w14:textId="77777777" w:rsidR="00610287" w:rsidRPr="00B95B8E" w:rsidRDefault="00610287" w:rsidP="00610287">
      <w:pPr>
        <w:pStyle w:val="TableParagraph"/>
        <w:jc w:val="both"/>
        <w:rPr>
          <w:rFonts w:ascii="Verdana" w:hAnsi="Verdana" w:cs="Tahoma"/>
          <w:b/>
          <w:color w:val="76923C" w:themeColor="accent3" w:themeShade="BF"/>
          <w:spacing w:val="3"/>
        </w:rPr>
      </w:pPr>
    </w:p>
    <w:p w14:paraId="706F5BE4" w14:textId="77777777" w:rsidR="00610287" w:rsidRPr="00B95B8E" w:rsidRDefault="00610287" w:rsidP="00610287">
      <w:pPr>
        <w:pStyle w:val="TableParagraph"/>
        <w:jc w:val="both"/>
        <w:rPr>
          <w:rFonts w:ascii="Verdana" w:hAnsi="Verdana" w:cs="Tahoma"/>
          <w:b/>
          <w:bCs/>
          <w:color w:val="016836"/>
        </w:rPr>
      </w:pPr>
      <w:r w:rsidRPr="00B95B8E">
        <w:rPr>
          <w:rFonts w:ascii="Verdana" w:hAnsi="Verdana" w:cs="Tahoma"/>
          <w:spacing w:val="3"/>
        </w:rPr>
        <w:t>You can contact</w:t>
      </w:r>
      <w:r w:rsidRPr="00B95B8E">
        <w:rPr>
          <w:rFonts w:ascii="Verdana" w:hAnsi="Verdana" w:cs="Tahoma"/>
          <w:color w:val="231F20"/>
          <w:spacing w:val="3"/>
        </w:rPr>
        <w:t xml:space="preserve"> the Recruitment team at </w:t>
      </w:r>
      <w:hyperlink r:id="rId34" w:history="1">
        <w:r w:rsidRPr="00B95B8E">
          <w:rPr>
            <w:rStyle w:val="Hyperlink"/>
            <w:rFonts w:ascii="Verdana" w:eastAsia="VAG Rounded Std Thin" w:hAnsi="Verdana" w:cs="Tahoma"/>
            <w:b/>
            <w:bCs/>
          </w:rPr>
          <w:t>Recruitment@parliament.uk</w:t>
        </w:r>
      </w:hyperlink>
      <w:r w:rsidRPr="00B95B8E">
        <w:rPr>
          <w:rFonts w:ascii="Verdana" w:eastAsia="VAG Rounded Std Thin" w:hAnsi="Verdana" w:cs="Tahoma"/>
          <w:b/>
          <w:bCs/>
        </w:rPr>
        <w:t xml:space="preserve"> </w:t>
      </w:r>
      <w:r w:rsidRPr="00B95B8E">
        <w:rPr>
          <w:rFonts w:ascii="Verdana" w:eastAsia="VAG Rounded Std Thin" w:hAnsi="Verdana" w:cs="Tahoma"/>
        </w:rPr>
        <w:t xml:space="preserve">or by telephone on 020 7219 6011. </w:t>
      </w:r>
    </w:p>
    <w:p w14:paraId="549E8374" w14:textId="77777777" w:rsidR="00802737" w:rsidRPr="00B95B8E" w:rsidRDefault="00802737" w:rsidP="00802737">
      <w:pPr>
        <w:rPr>
          <w:rFonts w:ascii="Verdana" w:hAnsi="Verdana" w:cs="Tahoma"/>
          <w:b/>
          <w:color w:val="231F20"/>
          <w:spacing w:val="10"/>
        </w:rPr>
      </w:pPr>
    </w:p>
    <w:p w14:paraId="6025CDCF" w14:textId="77777777" w:rsidR="00802737" w:rsidRPr="00B95B8E" w:rsidRDefault="00802737" w:rsidP="00802737">
      <w:pPr>
        <w:rPr>
          <w:rFonts w:ascii="Verdana" w:hAnsi="Verdana" w:cs="Tahoma"/>
          <w:b/>
          <w:color w:val="231F20"/>
          <w:spacing w:val="8"/>
        </w:rPr>
      </w:pPr>
    </w:p>
    <w:p w14:paraId="4A015A9F" w14:textId="77777777" w:rsidR="00802737" w:rsidRPr="00802737" w:rsidRDefault="00802737" w:rsidP="00820A34">
      <w:pPr>
        <w:tabs>
          <w:tab w:val="left" w:pos="1245"/>
        </w:tabs>
        <w:rPr>
          <w:rFonts w:ascii="Verdana" w:hAnsi="Verdana" w:cs="Tahoma"/>
        </w:rPr>
      </w:pPr>
    </w:p>
    <w:p w14:paraId="18962AB8" w14:textId="77777777" w:rsidR="00BA61AC" w:rsidRPr="00802737" w:rsidRDefault="00BA61AC" w:rsidP="00820A34">
      <w:pPr>
        <w:tabs>
          <w:tab w:val="left" w:pos="1245"/>
        </w:tabs>
        <w:rPr>
          <w:rFonts w:ascii="Verdana" w:hAnsi="Verdana" w:cs="Tahoma"/>
        </w:rPr>
      </w:pPr>
    </w:p>
    <w:p w14:paraId="73575A16" w14:textId="77777777" w:rsidR="003B618C" w:rsidRPr="00802737" w:rsidRDefault="00820A34" w:rsidP="00820A34">
      <w:pPr>
        <w:tabs>
          <w:tab w:val="left" w:pos="1245"/>
        </w:tabs>
        <w:rPr>
          <w:rFonts w:ascii="Verdana" w:hAnsi="Verdana" w:cs="Tahoma"/>
        </w:rPr>
      </w:pPr>
      <w:r w:rsidRPr="00802737">
        <w:rPr>
          <w:rFonts w:ascii="Verdana" w:hAnsi="Verdana" w:cs="Tahoma"/>
        </w:rPr>
        <w:tab/>
      </w:r>
    </w:p>
    <w:p w14:paraId="79280130" w14:textId="4C695558" w:rsidR="006C625E" w:rsidRPr="00802737" w:rsidRDefault="006C625E" w:rsidP="008817C6">
      <w:pPr>
        <w:spacing w:before="5"/>
        <w:rPr>
          <w:rFonts w:ascii="Verdana" w:eastAsia="Times New Roman" w:hAnsi="Verdana" w:cs="Times New Roman"/>
        </w:rPr>
      </w:pPr>
    </w:p>
    <w:sectPr w:rsidR="006C625E" w:rsidRPr="00802737" w:rsidSect="00802737">
      <w:footerReference w:type="default" r:id="rId35"/>
      <w:pgSz w:w="11910" w:h="16840"/>
      <w:pgMar w:top="1440" w:right="1440" w:bottom="1440" w:left="144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72D3C" w14:textId="77777777" w:rsidR="00802737" w:rsidRDefault="00802737" w:rsidP="00D37EDD">
      <w:r>
        <w:separator/>
      </w:r>
    </w:p>
  </w:endnote>
  <w:endnote w:type="continuationSeparator" w:id="0">
    <w:p w14:paraId="44001CAB" w14:textId="77777777" w:rsidR="00802737" w:rsidRDefault="00802737"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864644"/>
      <w:docPartObj>
        <w:docPartGallery w:val="Page Numbers (Bottom of Page)"/>
        <w:docPartUnique/>
      </w:docPartObj>
    </w:sdtPr>
    <w:sdtEndPr>
      <w:rPr>
        <w:noProof/>
      </w:rPr>
    </w:sdtEndPr>
    <w:sdtContent>
      <w:p w14:paraId="2A613205" w14:textId="267D88F6" w:rsidR="00802737" w:rsidRDefault="00802737">
        <w:pPr>
          <w:pStyle w:val="Footer"/>
          <w:jc w:val="center"/>
        </w:pPr>
        <w:r>
          <w:fldChar w:fldCharType="begin"/>
        </w:r>
        <w:r>
          <w:instrText xml:space="preserve"> PAGE   \* MERGEFORMAT </w:instrText>
        </w:r>
        <w:r>
          <w:fldChar w:fldCharType="separate"/>
        </w:r>
        <w:r w:rsidR="005421D4">
          <w:rPr>
            <w:noProof/>
          </w:rPr>
          <w:t>3</w:t>
        </w:r>
        <w:r>
          <w:rPr>
            <w:noProof/>
          </w:rPr>
          <w:fldChar w:fldCharType="end"/>
        </w:r>
      </w:p>
    </w:sdtContent>
  </w:sdt>
  <w:p w14:paraId="0AFA9F02" w14:textId="2871A204" w:rsidR="00802737" w:rsidRDefault="00802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B58ED" w14:textId="77777777" w:rsidR="00802737" w:rsidRDefault="00802737" w:rsidP="00D37EDD">
      <w:r>
        <w:separator/>
      </w:r>
    </w:p>
  </w:footnote>
  <w:footnote w:type="continuationSeparator" w:id="0">
    <w:p w14:paraId="5ED7A492" w14:textId="77777777" w:rsidR="00802737" w:rsidRDefault="00802737"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6148"/>
    <w:multiLevelType w:val="hybridMultilevel"/>
    <w:tmpl w:val="B39A8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B54BF"/>
    <w:multiLevelType w:val="hybridMultilevel"/>
    <w:tmpl w:val="C0FE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77608"/>
    <w:multiLevelType w:val="hybridMultilevel"/>
    <w:tmpl w:val="CAAEEA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8C44A42"/>
    <w:multiLevelType w:val="hybridMultilevel"/>
    <w:tmpl w:val="29F2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C625E"/>
    <w:rsid w:val="000217F2"/>
    <w:rsid w:val="000529B1"/>
    <w:rsid w:val="00073D7F"/>
    <w:rsid w:val="000C23EF"/>
    <w:rsid w:val="000C4C90"/>
    <w:rsid w:val="000D4ABA"/>
    <w:rsid w:val="000F4FB8"/>
    <w:rsid w:val="00111489"/>
    <w:rsid w:val="00160877"/>
    <w:rsid w:val="00175D3A"/>
    <w:rsid w:val="00180467"/>
    <w:rsid w:val="001A2655"/>
    <w:rsid w:val="001D5AE9"/>
    <w:rsid w:val="00207E8E"/>
    <w:rsid w:val="00224E9C"/>
    <w:rsid w:val="00267BF9"/>
    <w:rsid w:val="002A4C2A"/>
    <w:rsid w:val="002D0679"/>
    <w:rsid w:val="002E261E"/>
    <w:rsid w:val="003011ED"/>
    <w:rsid w:val="00316BC5"/>
    <w:rsid w:val="00350C3B"/>
    <w:rsid w:val="0035142A"/>
    <w:rsid w:val="00380694"/>
    <w:rsid w:val="003B618C"/>
    <w:rsid w:val="003C6D80"/>
    <w:rsid w:val="003D28E8"/>
    <w:rsid w:val="004064AB"/>
    <w:rsid w:val="00436530"/>
    <w:rsid w:val="004412FE"/>
    <w:rsid w:val="00446D96"/>
    <w:rsid w:val="00455A69"/>
    <w:rsid w:val="00461B9D"/>
    <w:rsid w:val="004A4F9A"/>
    <w:rsid w:val="0051696D"/>
    <w:rsid w:val="005201B8"/>
    <w:rsid w:val="005421D4"/>
    <w:rsid w:val="0058629A"/>
    <w:rsid w:val="005C603C"/>
    <w:rsid w:val="0060432C"/>
    <w:rsid w:val="00610287"/>
    <w:rsid w:val="00656F86"/>
    <w:rsid w:val="006B6C4F"/>
    <w:rsid w:val="006C625E"/>
    <w:rsid w:val="006D06A3"/>
    <w:rsid w:val="006F1154"/>
    <w:rsid w:val="00715F0A"/>
    <w:rsid w:val="0072164E"/>
    <w:rsid w:val="0073345B"/>
    <w:rsid w:val="00746760"/>
    <w:rsid w:val="007533C4"/>
    <w:rsid w:val="00790755"/>
    <w:rsid w:val="007A5C29"/>
    <w:rsid w:val="00802737"/>
    <w:rsid w:val="008143D9"/>
    <w:rsid w:val="00820A34"/>
    <w:rsid w:val="00826049"/>
    <w:rsid w:val="00843A6A"/>
    <w:rsid w:val="00870458"/>
    <w:rsid w:val="008817C6"/>
    <w:rsid w:val="008E3832"/>
    <w:rsid w:val="00924E26"/>
    <w:rsid w:val="00932B68"/>
    <w:rsid w:val="009543F2"/>
    <w:rsid w:val="00960579"/>
    <w:rsid w:val="00977931"/>
    <w:rsid w:val="009E0AAF"/>
    <w:rsid w:val="00A10174"/>
    <w:rsid w:val="00A175BA"/>
    <w:rsid w:val="00A2566A"/>
    <w:rsid w:val="00A707B1"/>
    <w:rsid w:val="00AC55B6"/>
    <w:rsid w:val="00AE62C6"/>
    <w:rsid w:val="00B040C5"/>
    <w:rsid w:val="00B42A79"/>
    <w:rsid w:val="00B63FF9"/>
    <w:rsid w:val="00B90A8A"/>
    <w:rsid w:val="00B94A67"/>
    <w:rsid w:val="00BA61AC"/>
    <w:rsid w:val="00BC3ABA"/>
    <w:rsid w:val="00BE5746"/>
    <w:rsid w:val="00C04BDB"/>
    <w:rsid w:val="00CA2FC1"/>
    <w:rsid w:val="00CD6CA7"/>
    <w:rsid w:val="00CF510F"/>
    <w:rsid w:val="00D37EDD"/>
    <w:rsid w:val="00D56438"/>
    <w:rsid w:val="00DB3F7E"/>
    <w:rsid w:val="00DD566F"/>
    <w:rsid w:val="00DE0236"/>
    <w:rsid w:val="00E12F31"/>
    <w:rsid w:val="00E72B8F"/>
    <w:rsid w:val="00EA4213"/>
    <w:rsid w:val="00EC3C0C"/>
    <w:rsid w:val="00EE3B78"/>
    <w:rsid w:val="00F2541A"/>
    <w:rsid w:val="00F77674"/>
    <w:rsid w:val="00FB558E"/>
    <w:rsid w:val="00FC2B75"/>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shapelayout>
  </w:shapeDefaults>
  <w:decimalSymbol w:val="."/>
  <w:listSeparator w:val=","/>
  <w14:docId w14:val="3191460A"/>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D06A3"/>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6D06A3"/>
    <w:rPr>
      <w:rFonts w:ascii="Times New Roman" w:eastAsia="Times New Roman" w:hAnsi="Times New Roman" w:cs="Times New Roman"/>
      <w:b/>
      <w:spacing w:val="-3"/>
      <w:sz w:val="24"/>
      <w:szCs w:val="20"/>
      <w:lang w:val="en-GB" w:eastAsia="en-GB"/>
    </w:rPr>
  </w:style>
  <w:style w:type="character" w:styleId="FollowedHyperlink">
    <w:name w:val="FollowedHyperlink"/>
    <w:basedOn w:val="DefaultParagraphFont"/>
    <w:uiPriority w:val="99"/>
    <w:semiHidden/>
    <w:unhideWhenUsed/>
    <w:rsid w:val="00CF51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44725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13.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hyperlink" Target="mailto:Recruitment@parliament.uk"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hyperlink" Target="http://www.parliament.uk" TargetMode="Externa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11.xml"/><Relationship Id="rId32" Type="http://schemas.openxmlformats.org/officeDocument/2006/relationships/hyperlink" Target="http://www.careers-houseofcommons.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ontrol" Target="activeX/activeX6.xml"/><Relationship Id="rId31"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251AA-00AB-4133-BAE1-16512E01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AYYUB, Aadil</cp:lastModifiedBy>
  <cp:revision>2</cp:revision>
  <dcterms:created xsi:type="dcterms:W3CDTF">2018-10-03T14:22:00Z</dcterms:created>
  <dcterms:modified xsi:type="dcterms:W3CDTF">2018-10-03T14:22:00Z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